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6107" w14:textId="77777777" w:rsidR="00EA6A37" w:rsidRPr="00470436" w:rsidRDefault="00EA6A37" w:rsidP="00EA6A37">
      <w:pPr>
        <w:pStyle w:val="Textodocorpo40"/>
        <w:shd w:val="clear" w:color="auto" w:fill="auto"/>
        <w:spacing w:before="0" w:after="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sz w:val="28"/>
          <w:szCs w:val="28"/>
        </w:rPr>
        <w:tab/>
      </w:r>
      <w:r w:rsidRPr="00470436">
        <w:rPr>
          <w:b/>
          <w:sz w:val="28"/>
          <w:szCs w:val="28"/>
        </w:rPr>
        <w:t>Wzajemne honorowanie biletów w pociągach</w:t>
      </w:r>
    </w:p>
    <w:p w14:paraId="038E2196" w14:textId="77777777" w:rsidR="00EA6A37" w:rsidRPr="00470436" w:rsidRDefault="00EA6A37" w:rsidP="00EA6A37">
      <w:pPr>
        <w:pStyle w:val="Textodocorpo40"/>
        <w:shd w:val="clear" w:color="auto" w:fill="auto"/>
        <w:spacing w:before="0" w:after="54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b/>
          <w:sz w:val="28"/>
          <w:szCs w:val="28"/>
        </w:rPr>
        <w:t>Koleje Śląskie (</w:t>
      </w:r>
      <w:r>
        <w:rPr>
          <w:b/>
          <w:sz w:val="28"/>
          <w:szCs w:val="28"/>
        </w:rPr>
        <w:t>KŚ</w:t>
      </w:r>
      <w:r w:rsidRPr="00470436">
        <w:rPr>
          <w:b/>
          <w:sz w:val="28"/>
          <w:szCs w:val="28"/>
        </w:rPr>
        <w:t xml:space="preserve">) i </w:t>
      </w:r>
      <w:r w:rsidRPr="00470436">
        <w:rPr>
          <w:b/>
          <w:bCs/>
          <w:color w:val="252525"/>
          <w:sz w:val="28"/>
          <w:szCs w:val="28"/>
          <w:shd w:val="clear" w:color="auto" w:fill="FFFFFF"/>
        </w:rPr>
        <w:t xml:space="preserve">České dráhy </w:t>
      </w:r>
      <w:r w:rsidRPr="00470436">
        <w:rPr>
          <w:b/>
          <w:color w:val="252525"/>
          <w:sz w:val="28"/>
          <w:szCs w:val="28"/>
          <w:shd w:val="clear" w:color="auto" w:fill="FFFFFF"/>
        </w:rPr>
        <w:t>(</w:t>
      </w:r>
      <w:r w:rsidRPr="00470436">
        <w:rPr>
          <w:b/>
          <w:sz w:val="28"/>
          <w:szCs w:val="28"/>
          <w:shd w:val="clear" w:color="auto" w:fill="FFFFFF"/>
        </w:rPr>
        <w:t xml:space="preserve">pl. </w:t>
      </w:r>
      <w:r w:rsidRPr="00470436">
        <w:rPr>
          <w:b/>
          <w:iCs/>
          <w:color w:val="252525"/>
          <w:sz w:val="28"/>
          <w:szCs w:val="28"/>
          <w:shd w:val="clear" w:color="auto" w:fill="FFFFFF"/>
        </w:rPr>
        <w:t>Koleje Czeskie)</w:t>
      </w:r>
      <w:r w:rsidRPr="004704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Č</w:t>
      </w:r>
      <w:r w:rsidRPr="00470436">
        <w:rPr>
          <w:b/>
          <w:sz w:val="28"/>
          <w:szCs w:val="28"/>
        </w:rPr>
        <w:t>D)</w:t>
      </w:r>
    </w:p>
    <w:p w14:paraId="7EAB3B60" w14:textId="77777777" w:rsidR="00EA6A37" w:rsidRPr="00470436" w:rsidRDefault="00EA6A37" w:rsidP="00EA6A37">
      <w:pPr>
        <w:pStyle w:val="Textodocorpo40"/>
        <w:shd w:val="clear" w:color="auto" w:fill="auto"/>
        <w:spacing w:after="120" w:line="360" w:lineRule="exact"/>
        <w:ind w:left="20" w:firstLine="0"/>
        <w:jc w:val="left"/>
        <w:rPr>
          <w:sz w:val="24"/>
          <w:szCs w:val="24"/>
          <w:u w:val="single"/>
        </w:rPr>
      </w:pPr>
      <w:r w:rsidRPr="00470436">
        <w:rPr>
          <w:sz w:val="24"/>
          <w:szCs w:val="24"/>
          <w:u w:val="single"/>
        </w:rPr>
        <w:t xml:space="preserve">Bilety KŚ honorowane w pociągach ČD: </w:t>
      </w:r>
    </w:p>
    <w:p w14:paraId="0A11C172" w14:textId="6EF528FD" w:rsidR="00EA6A37" w:rsidRPr="003A4CE6" w:rsidRDefault="003A4CE6" w:rsidP="00EA6A37">
      <w:pPr>
        <w:pStyle w:val="Textodocorpo40"/>
        <w:numPr>
          <w:ilvl w:val="0"/>
          <w:numId w:val="1"/>
        </w:numPr>
        <w:shd w:val="clear" w:color="auto" w:fill="auto"/>
        <w:spacing w:before="120" w:after="120" w:line="360" w:lineRule="exact"/>
        <w:ind w:left="426" w:hanging="426"/>
        <w:jc w:val="left"/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</w:pPr>
      <w:r w:rsidRPr="003A4CE6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w klasie 2 wszystkich pociągów uruchamianych przez ČD na terenie Województwa Morawsko-Śląskiego</w:t>
      </w:r>
      <w:r w:rsidR="00EA6A37" w:rsidRPr="003A4CE6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:</w:t>
      </w:r>
    </w:p>
    <w:p w14:paraId="6636F7B9" w14:textId="538A2331" w:rsidR="00EA6A37" w:rsidRDefault="00C0082B" w:rsidP="00EA6A37">
      <w:pPr>
        <w:pStyle w:val="Textodocorpo40"/>
        <w:numPr>
          <w:ilvl w:val="0"/>
          <w:numId w:val="2"/>
        </w:numPr>
        <w:shd w:val="clear" w:color="auto" w:fill="auto"/>
        <w:spacing w:before="0" w:after="0" w:line="360" w:lineRule="exact"/>
        <w:ind w:left="709" w:hanging="28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EuroSilesia 24</w:t>
      </w:r>
      <w:r w:rsidR="001420D1">
        <w:rPr>
          <w:b/>
          <w:sz w:val="24"/>
          <w:szCs w:val="24"/>
        </w:rPr>
        <w:t>.</w:t>
      </w:r>
    </w:p>
    <w:p w14:paraId="75E91BB1" w14:textId="77777777" w:rsidR="00541434" w:rsidRPr="00470436" w:rsidRDefault="00541434" w:rsidP="00541434">
      <w:pPr>
        <w:pStyle w:val="Textodocorpo40"/>
        <w:shd w:val="clear" w:color="auto" w:fill="auto"/>
        <w:spacing w:before="0" w:after="0" w:line="360" w:lineRule="exact"/>
        <w:ind w:left="709" w:firstLine="0"/>
        <w:jc w:val="left"/>
        <w:rPr>
          <w:b/>
          <w:sz w:val="24"/>
          <w:szCs w:val="24"/>
        </w:rPr>
      </w:pPr>
    </w:p>
    <w:p w14:paraId="1D3AD2DF" w14:textId="77777777" w:rsidR="00EA6A37" w:rsidRPr="00470436" w:rsidRDefault="00EA6A37" w:rsidP="00EA6A37">
      <w:pPr>
        <w:shd w:val="clear" w:color="auto" w:fill="FFFFFF"/>
        <w:spacing w:line="360" w:lineRule="exact"/>
        <w:ind w:left="425"/>
        <w:textAlignment w:val="baseline"/>
        <w:rPr>
          <w:rFonts w:ascii="Arial" w:eastAsia="Times New Roman" w:hAnsi="Arial" w:cs="Arial"/>
          <w:color w:val="231F20"/>
          <w:lang w:eastAsia="pl-PL"/>
        </w:rPr>
      </w:pPr>
      <w:r w:rsidRPr="00677C98">
        <w:rPr>
          <w:rFonts w:ascii="Arial" w:hAnsi="Arial" w:cs="Arial"/>
          <w:b/>
        </w:rPr>
        <w:t>Uwaga!</w:t>
      </w:r>
      <w:r w:rsidRPr="00470436">
        <w:rPr>
          <w:i/>
        </w:rPr>
        <w:t xml:space="preserve"> </w:t>
      </w:r>
      <w:r w:rsidRPr="00470436">
        <w:rPr>
          <w:rFonts w:ascii="Arial" w:eastAsia="Times New Roman" w:hAnsi="Arial" w:cs="Arial"/>
          <w:color w:val="231F20"/>
          <w:bdr w:val="none" w:sz="0" w:space="0" w:color="auto" w:frame="1"/>
          <w:lang w:eastAsia="pl-PL"/>
        </w:rPr>
        <w:t xml:space="preserve">W pociągach </w:t>
      </w:r>
      <w:r w:rsidRPr="00470436">
        <w:rPr>
          <w:rFonts w:ascii="Arial" w:hAnsi="Arial" w:cs="Arial"/>
        </w:rPr>
        <w:t>ČD</w:t>
      </w:r>
      <w:r w:rsidRPr="00470436">
        <w:rPr>
          <w:rFonts w:ascii="Arial" w:eastAsia="Times New Roman" w:hAnsi="Arial" w:cs="Arial"/>
          <w:color w:val="231F20"/>
          <w:bdr w:val="none" w:sz="0" w:space="0" w:color="auto" w:frame="1"/>
          <w:lang w:eastAsia="pl-PL"/>
        </w:rPr>
        <w:t xml:space="preserve"> nie honoruje się biletów zakupionych za pośrednictwem Internetowego Systemu Sprzedaży e-KŚ.</w:t>
      </w:r>
    </w:p>
    <w:p w14:paraId="430C6CE4" w14:textId="0E203179" w:rsidR="00EA6A37" w:rsidRPr="00C0082B" w:rsidRDefault="00C0082B" w:rsidP="00C0082B">
      <w:pPr>
        <w:pStyle w:val="Textodocorpo40"/>
        <w:numPr>
          <w:ilvl w:val="0"/>
          <w:numId w:val="1"/>
        </w:numPr>
        <w:shd w:val="clear" w:color="auto" w:fill="auto"/>
        <w:spacing w:before="120" w:after="120" w:line="360" w:lineRule="exact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082B">
        <w:rPr>
          <w:b/>
          <w:bCs/>
          <w:sz w:val="24"/>
          <w:szCs w:val="24"/>
        </w:rPr>
        <w:t>Oferta Silesia 24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b</w:t>
      </w:r>
      <w:r w:rsidR="00EA6A37" w:rsidRPr="00C0082B">
        <w:rPr>
          <w:b/>
          <w:sz w:val="24"/>
          <w:szCs w:val="24"/>
        </w:rPr>
        <w:t>ilet</w:t>
      </w:r>
      <w:r w:rsidRPr="00C0082B">
        <w:rPr>
          <w:b/>
          <w:sz w:val="24"/>
          <w:szCs w:val="24"/>
        </w:rPr>
        <w:t xml:space="preserve">y z oferty </w:t>
      </w:r>
      <w:r w:rsidR="00EA6A37" w:rsidRPr="00C0082B">
        <w:rPr>
          <w:b/>
          <w:sz w:val="24"/>
          <w:szCs w:val="24"/>
        </w:rPr>
        <w:t>„SENIOR 60+”</w:t>
      </w:r>
      <w:r w:rsidRPr="00C0082B">
        <w:rPr>
          <w:bCs/>
          <w:sz w:val="24"/>
          <w:szCs w:val="24"/>
        </w:rPr>
        <w:t>(</w:t>
      </w:r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wydane w relacjach od lub do stacji Chałupki oraz od lub do stacji Cieszyn honorowane na odcinkach granicznych Chałupki – Bohumin i Cieszyn – Český Těšin (Czeski Cieszyn)</w:t>
      </w:r>
      <w:r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)</w:t>
      </w:r>
    </w:p>
    <w:p w14:paraId="4EBA4024" w14:textId="241CB2D8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Bilet na przewóz roweru do biletów na przejazd z ww. ofert wydawany jest zgodnie </w:t>
      </w:r>
      <w:r w:rsidR="003A4CE6">
        <w:rPr>
          <w:sz w:val="24"/>
          <w:szCs w:val="24"/>
        </w:rPr>
        <w:br/>
      </w:r>
      <w:r w:rsidRPr="00470436">
        <w:rPr>
          <w:sz w:val="24"/>
          <w:szCs w:val="24"/>
        </w:rPr>
        <w:t xml:space="preserve">z warunkami krajowymi i honorowany wraz z biletem na przejazd. </w:t>
      </w:r>
    </w:p>
    <w:p w14:paraId="5A3B92B2" w14:textId="77777777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  <w:u w:val="single"/>
        </w:rPr>
        <w:t>Bilety ČD honorowane w pociągach KŚ:</w:t>
      </w:r>
    </w:p>
    <w:p w14:paraId="3A77ACE7" w14:textId="0658A383" w:rsidR="00EA6A37" w:rsidRPr="00470436" w:rsidRDefault="003A4CE6" w:rsidP="00EA6A37">
      <w:pPr>
        <w:pStyle w:val="Textodocorpo40"/>
        <w:numPr>
          <w:ilvl w:val="3"/>
          <w:numId w:val="1"/>
        </w:numPr>
        <w:shd w:val="clear" w:color="auto" w:fill="auto"/>
        <w:spacing w:before="120" w:after="120" w:line="360" w:lineRule="exact"/>
        <w:ind w:left="426"/>
        <w:jc w:val="left"/>
        <w:rPr>
          <w:sz w:val="24"/>
          <w:szCs w:val="24"/>
        </w:rPr>
      </w:pPr>
      <w:r w:rsidRPr="003A4CE6">
        <w:rPr>
          <w:sz w:val="24"/>
          <w:szCs w:val="24"/>
        </w:rPr>
        <w:t>na terenie Województwa Śląskiego w pociągach uruchamianych przez KŚ</w:t>
      </w:r>
      <w:r w:rsidR="00EA6A37" w:rsidRPr="00470436">
        <w:rPr>
          <w:sz w:val="24"/>
          <w:szCs w:val="24"/>
        </w:rPr>
        <w:t>:</w:t>
      </w:r>
    </w:p>
    <w:p w14:paraId="1C30E586" w14:textId="77777777" w:rsidR="00EA6A37" w:rsidRPr="00470436" w:rsidRDefault="00EA6A37" w:rsidP="003A4CE6">
      <w:pPr>
        <w:pStyle w:val="Textodocorpo40"/>
        <w:numPr>
          <w:ilvl w:val="0"/>
          <w:numId w:val="4"/>
        </w:numPr>
        <w:shd w:val="clear" w:color="auto" w:fill="auto"/>
        <w:spacing w:before="0" w:after="120" w:line="360" w:lineRule="exact"/>
        <w:ind w:left="709" w:hanging="284"/>
        <w:jc w:val="left"/>
        <w:rPr>
          <w:sz w:val="24"/>
          <w:szCs w:val="24"/>
        </w:rPr>
      </w:pPr>
      <w:r w:rsidRPr="00470436">
        <w:rPr>
          <w:b/>
          <w:sz w:val="24"/>
          <w:szCs w:val="24"/>
        </w:rPr>
        <w:t>Weekendowy bilet grupowy + Polska</w:t>
      </w:r>
      <w:r w:rsidRPr="00470436">
        <w:rPr>
          <w:sz w:val="24"/>
          <w:szCs w:val="24"/>
        </w:rPr>
        <w:t xml:space="preserve">. </w:t>
      </w:r>
    </w:p>
    <w:p w14:paraId="6BB592F7" w14:textId="33E8765D" w:rsidR="00EA6A37" w:rsidRPr="00470436" w:rsidRDefault="003A4CE6" w:rsidP="00EA6A37">
      <w:pPr>
        <w:pStyle w:val="Textodocorpo40"/>
        <w:shd w:val="clear" w:color="auto" w:fill="auto"/>
        <w:spacing w:before="0" w:after="120" w:line="360" w:lineRule="exact"/>
        <w:ind w:left="709" w:hanging="1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Bilet ten jest ważny w sobotę lub w niedzielę, zawsze do godz. 24:00 danego dnia. Bilet może być wydany maksymalnie dla 5 podróżnych, przy czym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max. dla 2 podróżnych w wieku powyżej 15 lat. Bilet jest ważny w Czechach we wszystkich pociągach ČD w klasie 2, na wskazanym obszarze zgodnie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z wariantem określonym na bilecie (wariant sieciowy lub regionalny).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>Do przewozu roweru wydawany jest: Weekendowy bilet grupowy + Polska kolo/rower.</w:t>
      </w:r>
    </w:p>
    <w:p w14:paraId="2FD407DD" w14:textId="77777777" w:rsidR="00EA6A37" w:rsidRPr="00470436" w:rsidRDefault="00EA6A37" w:rsidP="003A4CE6">
      <w:pPr>
        <w:pStyle w:val="Textodocorpo40"/>
        <w:numPr>
          <w:ilvl w:val="0"/>
          <w:numId w:val="4"/>
        </w:numPr>
        <w:shd w:val="clear" w:color="auto" w:fill="auto"/>
        <w:spacing w:before="0" w:after="120" w:line="360" w:lineRule="exact"/>
        <w:ind w:left="709" w:hanging="284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 + Polska.</w:t>
      </w:r>
    </w:p>
    <w:p w14:paraId="1DAC2F20" w14:textId="5D6C7C9C" w:rsidR="00EA6A37" w:rsidRPr="00470436" w:rsidRDefault="003A4CE6" w:rsidP="00EA6A37">
      <w:pPr>
        <w:pStyle w:val="Textodocorpo40"/>
        <w:shd w:val="clear" w:color="auto" w:fill="auto"/>
        <w:tabs>
          <w:tab w:val="left" w:pos="426"/>
        </w:tabs>
        <w:spacing w:before="0" w:after="0" w:line="360" w:lineRule="exact"/>
        <w:ind w:left="709" w:hanging="1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Bilet jest ważny 1 dzień, zawsze do godz. 24:00 danego dnia. Z biletu może skorzystać tylko jedna osoba, bez względu na wiek. Bilet jest ważny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>w Czechach we wszystkich pociągach ČD w klasie 2, na wskazanym obszarze zgodnie z wariantem określonym na bilecie (wariant sieciowy lub regionalny).</w:t>
      </w:r>
      <w:r>
        <w:rPr>
          <w:sz w:val="24"/>
          <w:szCs w:val="24"/>
        </w:rPr>
        <w:t xml:space="preserve"> </w:t>
      </w:r>
      <w:r w:rsidRPr="003A4CE6">
        <w:rPr>
          <w:sz w:val="24"/>
          <w:szCs w:val="24"/>
        </w:rPr>
        <w:t>Do przewozu roweru wydawany jest: Bilet całodobowy + Polska kolo/rower.</w:t>
      </w:r>
    </w:p>
    <w:p w14:paraId="0AA4A0E3" w14:textId="77777777" w:rsidR="003A4CE6" w:rsidRPr="003A4CE6" w:rsidRDefault="003A4CE6" w:rsidP="003A4CE6">
      <w:pPr>
        <w:spacing w:before="120" w:after="120" w:line="360" w:lineRule="exact"/>
        <w:ind w:left="357"/>
        <w:jc w:val="both"/>
        <w:rPr>
          <w:rFonts w:ascii="Arial" w:eastAsia="Arial" w:hAnsi="Arial" w:cs="Arial"/>
          <w:u w:val="single"/>
        </w:rPr>
      </w:pPr>
      <w:r w:rsidRPr="003A4CE6">
        <w:rPr>
          <w:rFonts w:ascii="Arial" w:eastAsia="Arial" w:hAnsi="Arial" w:cs="Arial"/>
          <w:u w:val="single"/>
        </w:rPr>
        <w:t>Ostatnimi stacjami w granicach województwa śląskiego są w kierunku do:</w:t>
      </w:r>
    </w:p>
    <w:p w14:paraId="68BCD6E4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before="60" w:after="100" w:afterAutospacing="1" w:line="360" w:lineRule="auto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t>Zakopanego – Pewel Wielka (Jeleśnia przy pociągach przyspieszonych),</w:t>
      </w:r>
    </w:p>
    <w:p w14:paraId="477C3BA1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before="60" w:after="100" w:afterAutospacing="1" w:line="360" w:lineRule="auto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lastRenderedPageBreak/>
        <w:t>Oświęcimia – Nowy Bieruń,</w:t>
      </w:r>
    </w:p>
    <w:p w14:paraId="04085879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after="120" w:line="360" w:lineRule="exact"/>
        <w:ind w:left="1071" w:hanging="357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t>Krakowa – Jaworzno Ciężkowice,</w:t>
      </w:r>
    </w:p>
    <w:p w14:paraId="09291315" w14:textId="0147A855" w:rsidR="00EA6A37" w:rsidRPr="00470436" w:rsidRDefault="003A4CE6" w:rsidP="003A4CE6">
      <w:pPr>
        <w:pStyle w:val="Textodocorpo40"/>
        <w:numPr>
          <w:ilvl w:val="3"/>
          <w:numId w:val="1"/>
        </w:numPr>
        <w:shd w:val="clear" w:color="auto" w:fill="auto"/>
        <w:spacing w:before="120" w:after="120" w:line="360" w:lineRule="exact"/>
        <w:ind w:left="425" w:hanging="357"/>
        <w:jc w:val="left"/>
        <w:rPr>
          <w:sz w:val="24"/>
          <w:szCs w:val="24"/>
        </w:rPr>
      </w:pPr>
      <w:r w:rsidRPr="003A4CE6">
        <w:rPr>
          <w:sz w:val="24"/>
          <w:szCs w:val="24"/>
        </w:rPr>
        <w:t>w pociągach uruchamianych przez KŚ i ČD na odcinkach granicznych Bohumin</w:t>
      </w:r>
      <w:r w:rsidR="00894E9F"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 – Chałupki oraz Český Těšin (Czeski Cieszyn) – Cieszyn</w:t>
      </w:r>
      <w:r w:rsidR="00EA6A37" w:rsidRPr="00470436">
        <w:rPr>
          <w:sz w:val="24"/>
          <w:szCs w:val="24"/>
        </w:rPr>
        <w:t>:</w:t>
      </w:r>
    </w:p>
    <w:p w14:paraId="07CDB685" w14:textId="77777777" w:rsidR="00EA6A37" w:rsidRPr="00470436" w:rsidRDefault="00EA6A37" w:rsidP="00EA6A37">
      <w:pPr>
        <w:pStyle w:val="Textodocorpo40"/>
        <w:numPr>
          <w:ilvl w:val="0"/>
          <w:numId w:val="5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Grupowy bilet weekendowy.</w:t>
      </w:r>
    </w:p>
    <w:p w14:paraId="79DFAE08" w14:textId="0247AD02" w:rsidR="00EA6A37" w:rsidRPr="00470436" w:rsidRDefault="00894E9F" w:rsidP="00EA6A37">
      <w:pPr>
        <w:pStyle w:val="Textodocorpo40"/>
        <w:shd w:val="clear" w:color="auto" w:fill="auto"/>
        <w:spacing w:before="120" w:after="0" w:line="360" w:lineRule="exact"/>
        <w:ind w:left="709" w:firstLine="0"/>
        <w:jc w:val="left"/>
        <w:rPr>
          <w:sz w:val="24"/>
          <w:szCs w:val="24"/>
        </w:rPr>
      </w:pPr>
      <w:r w:rsidRPr="00894E9F">
        <w:rPr>
          <w:sz w:val="24"/>
          <w:szCs w:val="24"/>
        </w:rPr>
        <w:t xml:space="preserve">Bilet ten jest ważny w sobotę lub w niedzielę, zawsze do godz. 24:00 danego dnia. Bilet może być wydany maksymalnie dla 5 podróżnych, przy czym </w:t>
      </w:r>
      <w:r>
        <w:rPr>
          <w:sz w:val="24"/>
          <w:szCs w:val="24"/>
        </w:rPr>
        <w:br/>
      </w:r>
      <w:r w:rsidRPr="00894E9F">
        <w:rPr>
          <w:sz w:val="24"/>
          <w:szCs w:val="24"/>
        </w:rPr>
        <w:t>max. dla 2 podróżnych w wieku powyżej 15 lat. Bilet jest ważny na odcinkach Bohumin – Chałupki oraz Český Těšin (Czeski Cieszyn) – Cieszyn.</w:t>
      </w:r>
    </w:p>
    <w:p w14:paraId="15245F12" w14:textId="77777777" w:rsidR="00EA6A37" w:rsidRPr="00470436" w:rsidRDefault="00EA6A37" w:rsidP="00EA6A37">
      <w:pPr>
        <w:pStyle w:val="Textodocorpo40"/>
        <w:numPr>
          <w:ilvl w:val="0"/>
          <w:numId w:val="5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całodobowy.</w:t>
      </w:r>
    </w:p>
    <w:p w14:paraId="2F5FFA40" w14:textId="3714A815" w:rsidR="00EA6A37" w:rsidRPr="00470436" w:rsidRDefault="00894E9F" w:rsidP="00EA6A37">
      <w:pPr>
        <w:pStyle w:val="Textodocorpo40"/>
        <w:shd w:val="clear" w:color="auto" w:fill="auto"/>
        <w:spacing w:before="0" w:after="0" w:line="360" w:lineRule="exact"/>
        <w:ind w:left="709" w:firstLine="0"/>
        <w:jc w:val="left"/>
        <w:rPr>
          <w:sz w:val="24"/>
          <w:szCs w:val="24"/>
        </w:rPr>
      </w:pPr>
      <w:r w:rsidRPr="00894E9F">
        <w:rPr>
          <w:sz w:val="24"/>
          <w:szCs w:val="24"/>
        </w:rPr>
        <w:t xml:space="preserve">Bilet jest ważny 1 dzień, zawsze do godz. 24:00 danego dnia. Bilet może być wydany dla jednej osoby, bez względu na wiek. Bilet jest ważny na odcinkach Bohumin – Chałupki oraz Český Těšin (Czeski Cieszyn) – Cieszyn. </w:t>
      </w:r>
    </w:p>
    <w:p w14:paraId="10103262" w14:textId="77777777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left="425"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>Bilet na przewóz roweru do bil</w:t>
      </w:r>
      <w:r>
        <w:rPr>
          <w:sz w:val="24"/>
          <w:szCs w:val="24"/>
        </w:rPr>
        <w:t>etu na przejazd z wyżej wymienionych</w:t>
      </w:r>
      <w:r w:rsidRPr="00470436">
        <w:rPr>
          <w:sz w:val="24"/>
          <w:szCs w:val="24"/>
        </w:rPr>
        <w:t xml:space="preserve"> ofert wydawany jest zgodnie z warunkami krajowymi i honorowany w</w:t>
      </w:r>
      <w:r>
        <w:rPr>
          <w:sz w:val="24"/>
          <w:szCs w:val="24"/>
        </w:rPr>
        <w:t>raz z biletem na przejazd na wyżej wymienionych</w:t>
      </w:r>
      <w:r w:rsidRPr="00470436">
        <w:rPr>
          <w:sz w:val="24"/>
          <w:szCs w:val="24"/>
        </w:rPr>
        <w:t xml:space="preserve"> odcinkach granicznych.</w:t>
      </w:r>
    </w:p>
    <w:sectPr w:rsidR="00EA6A37" w:rsidRPr="004704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2169" w14:textId="77777777" w:rsidR="001C63EF" w:rsidRDefault="001C63EF">
      <w:r>
        <w:separator/>
      </w:r>
    </w:p>
  </w:endnote>
  <w:endnote w:type="continuationSeparator" w:id="0">
    <w:p w14:paraId="6141A770" w14:textId="77777777" w:rsidR="001C63EF" w:rsidRDefault="001C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8978" w14:textId="77777777" w:rsidR="001C63EF" w:rsidRDefault="001C63EF">
      <w:r>
        <w:separator/>
      </w:r>
    </w:p>
  </w:footnote>
  <w:footnote w:type="continuationSeparator" w:id="0">
    <w:p w14:paraId="72076D2E" w14:textId="77777777" w:rsidR="001C63EF" w:rsidRDefault="001C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750" w14:textId="77777777" w:rsidR="00470436" w:rsidRDefault="00EA6A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DDBA31" wp14:editId="0D3CAD2A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E43"/>
    <w:multiLevelType w:val="multilevel"/>
    <w:tmpl w:val="AF7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E70A4"/>
    <w:multiLevelType w:val="hybridMultilevel"/>
    <w:tmpl w:val="3558FE18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22275F96"/>
    <w:multiLevelType w:val="multilevel"/>
    <w:tmpl w:val="A9E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1B05"/>
    <w:multiLevelType w:val="hybridMultilevel"/>
    <w:tmpl w:val="2C92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1703"/>
    <w:multiLevelType w:val="hybridMultilevel"/>
    <w:tmpl w:val="F14EDAE4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3690C61"/>
    <w:multiLevelType w:val="multilevel"/>
    <w:tmpl w:val="2EE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21CCF"/>
    <w:multiLevelType w:val="hybridMultilevel"/>
    <w:tmpl w:val="D8FCD9C2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3EAA498E"/>
    <w:multiLevelType w:val="hybridMultilevel"/>
    <w:tmpl w:val="090AF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086CE1"/>
    <w:multiLevelType w:val="hybridMultilevel"/>
    <w:tmpl w:val="FB82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6428F"/>
    <w:multiLevelType w:val="multilevel"/>
    <w:tmpl w:val="383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9516D"/>
    <w:multiLevelType w:val="hybridMultilevel"/>
    <w:tmpl w:val="13CC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071DBC"/>
    <w:multiLevelType w:val="hybridMultilevel"/>
    <w:tmpl w:val="CFCC57CC"/>
    <w:lvl w:ilvl="0" w:tplc="92148A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533495125">
    <w:abstractNumId w:val="4"/>
  </w:num>
  <w:num w:numId="2" w16cid:durableId="468278723">
    <w:abstractNumId w:val="6"/>
  </w:num>
  <w:num w:numId="3" w16cid:durableId="1929078838">
    <w:abstractNumId w:val="1"/>
  </w:num>
  <w:num w:numId="4" w16cid:durableId="215361053">
    <w:abstractNumId w:val="10"/>
  </w:num>
  <w:num w:numId="5" w16cid:durableId="88359881">
    <w:abstractNumId w:val="7"/>
  </w:num>
  <w:num w:numId="6" w16cid:durableId="1851948604">
    <w:abstractNumId w:val="2"/>
  </w:num>
  <w:num w:numId="7" w16cid:durableId="1861506018">
    <w:abstractNumId w:val="5"/>
  </w:num>
  <w:num w:numId="8" w16cid:durableId="1227885891">
    <w:abstractNumId w:val="0"/>
  </w:num>
  <w:num w:numId="9" w16cid:durableId="1431854512">
    <w:abstractNumId w:val="9"/>
  </w:num>
  <w:num w:numId="10" w16cid:durableId="1556619566">
    <w:abstractNumId w:val="3"/>
  </w:num>
  <w:num w:numId="11" w16cid:durableId="1702390628">
    <w:abstractNumId w:val="11"/>
  </w:num>
  <w:num w:numId="12" w16cid:durableId="1000086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37"/>
    <w:rsid w:val="001420D1"/>
    <w:rsid w:val="00196626"/>
    <w:rsid w:val="001C63EF"/>
    <w:rsid w:val="003A4CE6"/>
    <w:rsid w:val="003D224C"/>
    <w:rsid w:val="00541434"/>
    <w:rsid w:val="006B3637"/>
    <w:rsid w:val="00894E9F"/>
    <w:rsid w:val="00B62336"/>
    <w:rsid w:val="00C0082B"/>
    <w:rsid w:val="00EA6A37"/>
    <w:rsid w:val="00FC3E94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FC06"/>
  <w15:chartTrackingRefBased/>
  <w15:docId w15:val="{80E54D89-D2E5-41B0-AE27-9D9443D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qFormat/>
    <w:rsid w:val="00EA6A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37"/>
    <w:rPr>
      <w:rFonts w:ascii="Times New Roman" w:eastAsia="Calibri" w:hAnsi="Times New Roman" w:cs="Times New Roman"/>
      <w:sz w:val="24"/>
      <w:szCs w:val="24"/>
    </w:rPr>
  </w:style>
  <w:style w:type="character" w:customStyle="1" w:styleId="Textodocorpo4">
    <w:name w:val="Texto do corpo (4)_"/>
    <w:basedOn w:val="Domylnaczcionkaakapitu"/>
    <w:link w:val="Textodocorpo40"/>
    <w:locked/>
    <w:rsid w:val="00EA6A3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40">
    <w:name w:val="Texto do corpo (4)"/>
    <w:basedOn w:val="Normalny"/>
    <w:link w:val="Textodocorpo4"/>
    <w:rsid w:val="00EA6A37"/>
    <w:pPr>
      <w:shd w:val="clear" w:color="auto" w:fill="FFFFFF"/>
      <w:spacing w:before="240" w:after="240" w:line="277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3A4CE6"/>
    <w:pPr>
      <w:ind w:left="720"/>
      <w:contextualSpacing/>
    </w:pPr>
    <w:rPr>
      <w:rFonts w:ascii="Arial" w:eastAsiaTheme="minorHAns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Renata</dc:creator>
  <cp:keywords/>
  <dc:description/>
  <cp:lastModifiedBy>Dariusz Jąderko</cp:lastModifiedBy>
  <cp:revision>3</cp:revision>
  <cp:lastPrinted>2022-07-19T11:33:00Z</cp:lastPrinted>
  <dcterms:created xsi:type="dcterms:W3CDTF">2022-07-19T11:30:00Z</dcterms:created>
  <dcterms:modified xsi:type="dcterms:W3CDTF">2022-07-19T11:34:00Z</dcterms:modified>
</cp:coreProperties>
</file>