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67E8" w14:textId="0C29C385" w:rsidR="00AE460F" w:rsidRPr="00D64AFF" w:rsidRDefault="006B1351" w:rsidP="006D7AB1">
      <w:pPr>
        <w:pStyle w:val="Tytu"/>
        <w:spacing w:after="360" w:line="360" w:lineRule="exact"/>
        <w:rPr>
          <w:sz w:val="24"/>
          <w:szCs w:val="24"/>
        </w:rPr>
      </w:pPr>
      <w:r w:rsidRPr="00D64AFF">
        <w:rPr>
          <w:sz w:val="24"/>
          <w:szCs w:val="24"/>
        </w:rPr>
        <w:t>OFERTA SPECJALNA „</w:t>
      </w:r>
      <w:r w:rsidR="004627F5" w:rsidRPr="00D64AFF">
        <w:rPr>
          <w:sz w:val="24"/>
          <w:szCs w:val="24"/>
        </w:rPr>
        <w:t>POZA SZCZYTEM</w:t>
      </w:r>
      <w:r w:rsidR="00983C84" w:rsidRPr="00D64AFF">
        <w:rPr>
          <w:sz w:val="24"/>
          <w:szCs w:val="24"/>
        </w:rPr>
        <w:t>”</w:t>
      </w:r>
    </w:p>
    <w:p w14:paraId="5B6E169B" w14:textId="77777777" w:rsidR="00AE460F" w:rsidRPr="00AE460F" w:rsidRDefault="00AE460F" w:rsidP="00AE460F">
      <w:pPr>
        <w:pStyle w:val="Nagwek1"/>
      </w:pPr>
      <w:r w:rsidRPr="00AE460F">
        <w:t>§ 1.</w:t>
      </w:r>
      <w:r w:rsidRPr="00AE460F">
        <w:tab/>
        <w:t>Uprawnieni</w:t>
      </w:r>
    </w:p>
    <w:p w14:paraId="650E7DDF" w14:textId="2933B38D" w:rsidR="001F206B" w:rsidRPr="00D64AFF" w:rsidRDefault="001F206B" w:rsidP="005B317F">
      <w:pPr>
        <w:widowControl w:val="0"/>
        <w:suppressAutoHyphens/>
        <w:spacing w:before="120" w:after="120" w:line="360" w:lineRule="exact"/>
        <w:jc w:val="both"/>
        <w:rPr>
          <w:rFonts w:eastAsia="SimSun" w:cs="Mangal"/>
          <w:kern w:val="2"/>
          <w:sz w:val="22"/>
          <w:lang w:eastAsia="hi-IN" w:bidi="hi-IN"/>
        </w:rPr>
      </w:pPr>
      <w:r w:rsidRPr="00D64AFF">
        <w:rPr>
          <w:rFonts w:eastAsia="SimSun" w:cs="Mangal"/>
          <w:kern w:val="2"/>
          <w:sz w:val="22"/>
          <w:lang w:eastAsia="hi-IN" w:bidi="hi-IN"/>
        </w:rPr>
        <w:t>Bilet z oferty „Poza szczy</w:t>
      </w:r>
      <w:r w:rsidR="005B317F" w:rsidRPr="00D64AFF">
        <w:rPr>
          <w:rFonts w:eastAsia="SimSun" w:cs="Mangal"/>
          <w:kern w:val="2"/>
          <w:sz w:val="22"/>
          <w:lang w:eastAsia="hi-IN" w:bidi="hi-IN"/>
        </w:rPr>
        <w:t>tem” może nabyć każda osoba, która nie posiada</w:t>
      </w:r>
      <w:r w:rsidRPr="00D64AFF">
        <w:rPr>
          <w:rFonts w:eastAsia="SimSun" w:cs="Mangal"/>
          <w:kern w:val="2"/>
          <w:sz w:val="22"/>
          <w:lang w:eastAsia="hi-IN" w:bidi="hi-IN"/>
        </w:rPr>
        <w:t xml:space="preserve"> uprawnień do ulg ustawowych.</w:t>
      </w:r>
    </w:p>
    <w:p w14:paraId="4E990D88" w14:textId="77777777" w:rsidR="00AE460F" w:rsidRPr="00AE460F" w:rsidRDefault="00AE460F" w:rsidP="00880D0F">
      <w:pPr>
        <w:pStyle w:val="Nagwek1"/>
      </w:pPr>
      <w:r w:rsidRPr="00AE460F">
        <w:t>§ 2.</w:t>
      </w:r>
      <w:r w:rsidRPr="00AE460F">
        <w:tab/>
        <w:t>Zakres i obszar ważności</w:t>
      </w:r>
    </w:p>
    <w:p w14:paraId="60A905B4" w14:textId="3F7BF493" w:rsidR="00DA0566" w:rsidRPr="00D64AFF" w:rsidRDefault="00DA0566" w:rsidP="00B26EAA">
      <w:pPr>
        <w:pStyle w:val="Akapitzlist"/>
        <w:widowControl w:val="0"/>
        <w:numPr>
          <w:ilvl w:val="0"/>
          <w:numId w:val="25"/>
        </w:numPr>
        <w:suppressAutoHyphens/>
        <w:spacing w:before="120" w:after="120" w:line="276" w:lineRule="auto"/>
        <w:ind w:left="425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Z oferty można skorzystać </w:t>
      </w:r>
      <w:r w:rsidRPr="00D64AFF">
        <w:rPr>
          <w:rFonts w:eastAsia="SimSun" w:cs="Mangal"/>
          <w:color w:val="000000"/>
          <w:kern w:val="1"/>
          <w:sz w:val="22"/>
          <w:u w:val="single"/>
          <w:lang w:eastAsia="hi-IN" w:bidi="hi-IN"/>
        </w:rPr>
        <w:t xml:space="preserve">wyłącznie </w:t>
      </w:r>
      <w:r w:rsidR="001F206B" w:rsidRPr="00D64AFF">
        <w:rPr>
          <w:rFonts w:eastAsia="SimSun" w:cs="Mangal"/>
          <w:color w:val="000000"/>
          <w:kern w:val="1"/>
          <w:sz w:val="22"/>
          <w:u w:val="single"/>
          <w:lang w:eastAsia="hi-IN" w:bidi="hi-IN"/>
        </w:rPr>
        <w:t>poza godzinami szczytu przewozowego</w:t>
      </w:r>
      <w:r w:rsidR="001F206B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, </w:t>
      </w:r>
      <w:r w:rsidR="009116D7" w:rsidRPr="00D64AFF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1F206B" w:rsidRPr="00D64AFF">
        <w:rPr>
          <w:rFonts w:eastAsia="SimSun" w:cs="Mangal"/>
          <w:color w:val="000000"/>
          <w:kern w:val="1"/>
          <w:sz w:val="22"/>
          <w:lang w:eastAsia="hi-IN" w:bidi="hi-IN"/>
        </w:rPr>
        <w:t>w godzinach wskazanych na bilecie.</w:t>
      </w:r>
      <w:r w:rsidR="009956DF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Informacja o godzinach </w:t>
      </w:r>
      <w:r w:rsidR="009956DF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jej 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obowiązywania dostępna jest na stronie </w:t>
      </w:r>
      <w:r w:rsidR="0037169F" w:rsidRPr="00D64AFF">
        <w:rPr>
          <w:rFonts w:eastAsia="SimSun" w:cs="Mangal"/>
          <w:color w:val="000000"/>
          <w:kern w:val="1"/>
          <w:sz w:val="22"/>
          <w:lang w:eastAsia="hi-IN" w:bidi="hi-IN"/>
        </w:rPr>
        <w:t>i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nternetowej KŚ </w:t>
      </w:r>
      <w:hyperlink r:id="rId8" w:history="1">
        <w:r w:rsidRPr="00D64AFF">
          <w:rPr>
            <w:rStyle w:val="Hipercze"/>
            <w:rFonts w:eastAsia="SimSun" w:cs="Mangal"/>
            <w:kern w:val="1"/>
            <w:sz w:val="22"/>
            <w:lang w:eastAsia="hi-IN" w:bidi="hi-IN"/>
          </w:rPr>
          <w:t>www.kolejeslaskie.com</w:t>
        </w:r>
      </w:hyperlink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47379B2B" w14:textId="77777777" w:rsidR="009116D7" w:rsidRPr="00D64AFF" w:rsidRDefault="009116D7" w:rsidP="00B26EAA">
      <w:pPr>
        <w:pStyle w:val="Akapitzlist"/>
        <w:widowControl w:val="0"/>
        <w:numPr>
          <w:ilvl w:val="0"/>
          <w:numId w:val="25"/>
        </w:numPr>
        <w:suppressAutoHyphens/>
        <w:spacing w:before="120" w:after="120" w:line="276" w:lineRule="auto"/>
        <w:ind w:left="425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Oferta „Poza szczytem</w:t>
      </w:r>
      <w:r w:rsidRPr="00D64AFF">
        <w:rPr>
          <w:rFonts w:eastAsia="SimSun" w:cs="Mangal"/>
          <w:kern w:val="1"/>
          <w:sz w:val="22"/>
          <w:lang w:eastAsia="hi-IN" w:bidi="hi-IN"/>
        </w:rPr>
        <w:t xml:space="preserve">” uprawnia 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do nabywania biletów jednorazowych:</w:t>
      </w:r>
    </w:p>
    <w:p w14:paraId="3B488E2C" w14:textId="2A0C61E9" w:rsidR="009116D7" w:rsidRPr="00D64AFF" w:rsidRDefault="00D64AFF" w:rsidP="00B26EAA">
      <w:pPr>
        <w:pStyle w:val="Akapitzlist"/>
        <w:widowControl w:val="0"/>
        <w:numPr>
          <w:ilvl w:val="0"/>
          <w:numId w:val="16"/>
        </w:numPr>
        <w:suppressAutoHyphens/>
        <w:spacing w:before="120" w:after="120" w:line="276" w:lineRule="auto"/>
        <w:ind w:left="851" w:hanging="425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z ulgą 15</w:t>
      </w:r>
      <w:r w:rsidR="009116D7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% </w:t>
      </w:r>
      <w:r w:rsidR="005B317F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- </w:t>
      </w:r>
      <w:r w:rsidR="009116D7" w:rsidRPr="00D64AFF">
        <w:rPr>
          <w:rFonts w:eastAsia="SimSun" w:cs="Mangal"/>
          <w:color w:val="000000"/>
          <w:kern w:val="1"/>
          <w:sz w:val="22"/>
          <w:lang w:eastAsia="hi-IN" w:bidi="hi-IN"/>
        </w:rPr>
        <w:t>na przejazd w jedną stronę</w:t>
      </w:r>
      <w:r w:rsidR="005B317F" w:rsidRPr="00D64AFF">
        <w:rPr>
          <w:rFonts w:eastAsia="SimSun" w:cs="Mangal"/>
          <w:color w:val="000000"/>
          <w:kern w:val="1"/>
          <w:sz w:val="22"/>
          <w:lang w:eastAsia="hi-IN" w:bidi="hi-IN"/>
        </w:rPr>
        <w:t>,</w:t>
      </w:r>
      <w:r w:rsidR="009116D7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698307BF" w14:textId="10487129" w:rsidR="009116D7" w:rsidRPr="00D64AFF" w:rsidRDefault="00D64AFF" w:rsidP="00B26EAA">
      <w:pPr>
        <w:pStyle w:val="Akapitzlist"/>
        <w:widowControl w:val="0"/>
        <w:numPr>
          <w:ilvl w:val="0"/>
          <w:numId w:val="16"/>
        </w:numPr>
        <w:suppressAutoHyphens/>
        <w:spacing w:before="120" w:after="120" w:line="276" w:lineRule="auto"/>
        <w:ind w:left="851" w:hanging="425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z ulgą 20</w:t>
      </w:r>
      <w:r w:rsidR="009116D7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% </w:t>
      </w:r>
      <w:r w:rsidR="005B317F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- </w:t>
      </w:r>
      <w:r w:rsidR="009116D7" w:rsidRPr="00D64AFF">
        <w:rPr>
          <w:rFonts w:eastAsia="SimSun" w:cs="Mangal"/>
          <w:color w:val="000000"/>
          <w:kern w:val="1"/>
          <w:sz w:val="22"/>
          <w:lang w:eastAsia="hi-IN" w:bidi="hi-IN"/>
        </w:rPr>
        <w:t>na przejazd „tam i z powrotem”.</w:t>
      </w:r>
    </w:p>
    <w:p w14:paraId="4F4CA86D" w14:textId="2A79341E" w:rsidR="00E85290" w:rsidRPr="00D64AFF" w:rsidRDefault="00D44F4E" w:rsidP="00B26EAA">
      <w:pPr>
        <w:pStyle w:val="Akapitzlist"/>
        <w:numPr>
          <w:ilvl w:val="0"/>
          <w:numId w:val="25"/>
        </w:numPr>
        <w:spacing w:before="120" w:after="120" w:line="276" w:lineRule="auto"/>
        <w:ind w:left="425" w:hanging="357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D64AFF">
        <w:rPr>
          <w:sz w:val="22"/>
        </w:rPr>
        <w:t>Ofert</w:t>
      </w:r>
      <w:r w:rsidR="0080187D" w:rsidRPr="00D64AFF">
        <w:rPr>
          <w:sz w:val="22"/>
        </w:rPr>
        <w:t xml:space="preserve">a ma zastosowanie </w:t>
      </w:r>
      <w:r w:rsidRPr="00D64AFF">
        <w:rPr>
          <w:sz w:val="22"/>
        </w:rPr>
        <w:t>przy przejazdach na p</w:t>
      </w:r>
      <w:r w:rsidR="00D64AFF">
        <w:rPr>
          <w:sz w:val="22"/>
        </w:rPr>
        <w:t>odstawie biletów jednorazowych</w:t>
      </w:r>
      <w:r w:rsidR="005B317F" w:rsidRPr="00D64AFF">
        <w:rPr>
          <w:sz w:val="22"/>
        </w:rPr>
        <w:t xml:space="preserve">, </w:t>
      </w:r>
      <w:r w:rsidR="00D64AFF">
        <w:rPr>
          <w:sz w:val="22"/>
        </w:rPr>
        <w:br/>
      </w:r>
      <w:r w:rsidR="00E85290" w:rsidRPr="00D64AFF">
        <w:rPr>
          <w:sz w:val="22"/>
        </w:rPr>
        <w:t xml:space="preserve">w pociągach uruchamianych przez Koleje Śląskie przewidzianych w rozkładzie jazdy, </w:t>
      </w:r>
      <w:r w:rsidR="00D64AFF">
        <w:rPr>
          <w:sz w:val="22"/>
        </w:rPr>
        <w:br/>
      </w:r>
      <w:r w:rsidR="00E85290" w:rsidRPr="00D64AFF">
        <w:rPr>
          <w:sz w:val="22"/>
        </w:rPr>
        <w:t>z wyłączeniem pociągów o charakterze komercyjnym.</w:t>
      </w:r>
    </w:p>
    <w:p w14:paraId="3C98B36A" w14:textId="77777777" w:rsidR="00AE460F" w:rsidRPr="00AE460F" w:rsidRDefault="00AE460F" w:rsidP="008F2D0A">
      <w:pPr>
        <w:pStyle w:val="Nagwek1"/>
      </w:pPr>
      <w:r w:rsidRPr="00AE460F">
        <w:t>§ 3.</w:t>
      </w:r>
      <w:r w:rsidRPr="00AE460F">
        <w:tab/>
        <w:t>Warunki stosowania</w:t>
      </w:r>
    </w:p>
    <w:p w14:paraId="4927B3C3" w14:textId="77777777" w:rsidR="00E506CE" w:rsidRPr="00D64AFF" w:rsidRDefault="00AE460F" w:rsidP="00B26EAA">
      <w:pPr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Bilety można nabyć</w:t>
      </w:r>
      <w:r w:rsidR="00E506CE" w:rsidRPr="00D64AFF">
        <w:rPr>
          <w:rFonts w:eastAsia="SimSun" w:cs="Mangal"/>
          <w:color w:val="000000"/>
          <w:kern w:val="1"/>
          <w:sz w:val="22"/>
          <w:lang w:eastAsia="hi-IN" w:bidi="hi-IN"/>
        </w:rPr>
        <w:t>:</w:t>
      </w:r>
    </w:p>
    <w:p w14:paraId="132819E8" w14:textId="13D3CCCC" w:rsidR="00E506CE" w:rsidRPr="00D64AFF" w:rsidRDefault="00AE460F" w:rsidP="00B26EAA">
      <w:pPr>
        <w:pStyle w:val="Akapitzlist"/>
        <w:widowControl w:val="0"/>
        <w:numPr>
          <w:ilvl w:val="0"/>
          <w:numId w:val="15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="006B1351" w:rsidRPr="00D64AFF">
        <w:rPr>
          <w:rFonts w:eastAsia="SimSun" w:cs="Mangal"/>
          <w:kern w:val="2"/>
          <w:sz w:val="22"/>
          <w:lang w:eastAsia="hi-IN" w:bidi="hi-IN"/>
        </w:rPr>
        <w:t>punktach odprawy</w:t>
      </w:r>
      <w:r w:rsidRPr="00D64AFF">
        <w:rPr>
          <w:rFonts w:eastAsia="SimSun" w:cs="Mangal"/>
          <w:color w:val="000000"/>
          <w:kern w:val="2"/>
          <w:sz w:val="22"/>
          <w:lang w:eastAsia="hi-IN" w:bidi="hi-IN"/>
        </w:rPr>
        <w:t>,</w:t>
      </w:r>
      <w:r w:rsidR="006B1351" w:rsidRPr="00D64AFF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D64AFF">
        <w:rPr>
          <w:rFonts w:eastAsia="SimSun" w:cs="Mangal"/>
          <w:kern w:val="1"/>
          <w:sz w:val="22"/>
          <w:lang w:eastAsia="hi-IN" w:bidi="hi-IN"/>
        </w:rPr>
        <w:t xml:space="preserve">w biletomatach, 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w </w:t>
      </w:r>
      <w:r w:rsidR="004C7DFE">
        <w:rPr>
          <w:rFonts w:cs="Arial"/>
          <w:sz w:val="22"/>
        </w:rPr>
        <w:t>internetowych i/lub mobilnych kanałach sprzedaży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, w „punktach na mieście” </w:t>
      </w:r>
      <w:r w:rsidR="00E506CE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- 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najwcześniej na </w:t>
      </w:r>
      <w:r w:rsidR="00E85290" w:rsidRPr="00D64AFF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</w:t>
      </w:r>
      <w:r w:rsidR="003C5FB6" w:rsidRPr="00D64AFF">
        <w:rPr>
          <w:rFonts w:eastAsia="SimSun" w:cs="Mangal"/>
          <w:color w:val="000000"/>
          <w:kern w:val="1"/>
          <w:sz w:val="22"/>
          <w:lang w:eastAsia="hi-IN" w:bidi="hi-IN"/>
        </w:rPr>
        <w:t>,</w:t>
      </w:r>
    </w:p>
    <w:p w14:paraId="5139DC2B" w14:textId="4186D320" w:rsidR="009116D7" w:rsidRPr="00D64AFF" w:rsidRDefault="00AE460F" w:rsidP="00B26EAA">
      <w:pPr>
        <w:pStyle w:val="Akapitzlist"/>
        <w:widowControl w:val="0"/>
        <w:numPr>
          <w:ilvl w:val="0"/>
          <w:numId w:val="15"/>
        </w:numPr>
        <w:suppressAutoHyphens/>
        <w:spacing w:before="120" w:after="120" w:line="276" w:lineRule="auto"/>
        <w:ind w:left="709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w pociągu u personelu pokładowego</w:t>
      </w:r>
      <w:r w:rsidR="003C5FB6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 oraz </w:t>
      </w:r>
      <w:r w:rsidR="003C5FB6" w:rsidRPr="00D64AFF">
        <w:rPr>
          <w:sz w:val="22"/>
        </w:rPr>
        <w:t xml:space="preserve">za pośrednictwem aplikacji mobilnej </w:t>
      </w:r>
      <w:proofErr w:type="spellStart"/>
      <w:r w:rsidR="003C5FB6" w:rsidRPr="00D64AFF">
        <w:rPr>
          <w:sz w:val="22"/>
        </w:rPr>
        <w:t>SkyCash</w:t>
      </w:r>
      <w:proofErr w:type="spellEnd"/>
      <w:r w:rsidR="003C5FB6" w:rsidRPr="00D64AFF">
        <w:rPr>
          <w:sz w:val="22"/>
        </w:rPr>
        <w:t xml:space="preserve"> na warunkach określonych w Regulaminie usługi Bilet elektroniczny </w:t>
      </w:r>
      <w:r w:rsidR="005C4529" w:rsidRPr="00D64AFF">
        <w:rPr>
          <w:sz w:val="22"/>
        </w:rPr>
        <w:br/>
      </w:r>
      <w:r w:rsidR="003C5FB6" w:rsidRPr="00D64AFF">
        <w:rPr>
          <w:sz w:val="22"/>
        </w:rPr>
        <w:t xml:space="preserve">w Kolejach Śląskich (Regulamin </w:t>
      </w:r>
      <w:proofErr w:type="spellStart"/>
      <w:r w:rsidR="003C5FB6" w:rsidRPr="00D64AFF">
        <w:rPr>
          <w:sz w:val="22"/>
        </w:rPr>
        <w:t>SkyCash</w:t>
      </w:r>
      <w:proofErr w:type="spellEnd"/>
      <w:r w:rsidR="003C5FB6" w:rsidRPr="00D64AFF">
        <w:rPr>
          <w:sz w:val="22"/>
        </w:rPr>
        <w:t>-KŚ)</w:t>
      </w:r>
      <w:r w:rsidR="003C5FB6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E506CE"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- 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wyłącznie w dniu wyjazdu</w:t>
      </w:r>
      <w:r w:rsidR="000658FF" w:rsidRPr="00D64AFF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66549C9B" w14:textId="1D03F867" w:rsidR="00151EC8" w:rsidRPr="00D64AFF" w:rsidRDefault="00151EC8" w:rsidP="00B26EAA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Terminy ważności biletów</w:t>
      </w:r>
      <w:r w:rsidR="00AA1822" w:rsidRPr="00D64AFF">
        <w:rPr>
          <w:rFonts w:eastAsia="Times New Roman" w:cs="Arial"/>
          <w:sz w:val="22"/>
        </w:rPr>
        <w:t xml:space="preserve"> na przejazd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:</w:t>
      </w:r>
    </w:p>
    <w:p w14:paraId="7C88ED92" w14:textId="77777777" w:rsidR="00D64AFF" w:rsidRPr="008E6ACA" w:rsidRDefault="00D64AFF" w:rsidP="00B26EAA">
      <w:pPr>
        <w:numPr>
          <w:ilvl w:val="0"/>
          <w:numId w:val="30"/>
        </w:numPr>
        <w:spacing w:before="120" w:after="120" w:line="276" w:lineRule="auto"/>
        <w:ind w:left="850" w:hanging="425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jednorazowych w jedną stronę:</w:t>
      </w:r>
    </w:p>
    <w:p w14:paraId="2C0EE530" w14:textId="77777777" w:rsidR="00D64AFF" w:rsidRPr="008E6ACA" w:rsidRDefault="00D64AFF" w:rsidP="00B26EAA">
      <w:pPr>
        <w:numPr>
          <w:ilvl w:val="0"/>
          <w:numId w:val="19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na odległość do 50 km - wynosi 3 godziny licząc od daty i godziny wydania lub wskazanych przez podróżnego,</w:t>
      </w:r>
    </w:p>
    <w:p w14:paraId="527B32AF" w14:textId="77777777" w:rsidR="00D64AFF" w:rsidRPr="008E6ACA" w:rsidRDefault="00D64AFF" w:rsidP="00B26EAA">
      <w:pPr>
        <w:numPr>
          <w:ilvl w:val="0"/>
          <w:numId w:val="19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 xml:space="preserve">na odległość od 51 km do 100 km – wynosi 6 godzin licząc od daty </w:t>
      </w:r>
      <w:r w:rsidRPr="008E6ACA">
        <w:rPr>
          <w:rFonts w:eastAsia="Times New Roman" w:cs="Arial"/>
          <w:sz w:val="22"/>
        </w:rPr>
        <w:br/>
        <w:t>i godziny wydania lub wskazanych przez podróżnego,</w:t>
      </w:r>
    </w:p>
    <w:p w14:paraId="5B545204" w14:textId="77777777" w:rsidR="00D64AFF" w:rsidRPr="008E6ACA" w:rsidRDefault="00D64AFF" w:rsidP="00B26EAA">
      <w:pPr>
        <w:numPr>
          <w:ilvl w:val="0"/>
          <w:numId w:val="19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na odległość 101 km albo więcej – wynosi 1 dzień,</w:t>
      </w:r>
    </w:p>
    <w:p w14:paraId="4CDB599D" w14:textId="77777777" w:rsidR="00D64AFF" w:rsidRDefault="00D64AFF" w:rsidP="00B26EAA">
      <w:pPr>
        <w:numPr>
          <w:ilvl w:val="0"/>
          <w:numId w:val="30"/>
        </w:numPr>
        <w:spacing w:before="120" w:after="120" w:line="276" w:lineRule="auto"/>
        <w:ind w:left="850" w:hanging="425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jednorazowych </w:t>
      </w:r>
      <w:r w:rsidRPr="008E6ACA">
        <w:rPr>
          <w:rFonts w:eastAsia="Times New Roman" w:cs="Arial"/>
          <w:sz w:val="22"/>
        </w:rPr>
        <w:t>„tam i z powrotem”</w:t>
      </w:r>
      <w:r>
        <w:rPr>
          <w:rFonts w:eastAsia="Times New Roman" w:cs="Arial"/>
          <w:sz w:val="22"/>
        </w:rPr>
        <w:t>:</w:t>
      </w:r>
    </w:p>
    <w:p w14:paraId="1609C709" w14:textId="77777777" w:rsidR="00D64AFF" w:rsidRDefault="00D64AFF" w:rsidP="00B26EAA">
      <w:pPr>
        <w:pStyle w:val="Akapitzlist"/>
        <w:numPr>
          <w:ilvl w:val="0"/>
          <w:numId w:val="34"/>
        </w:numPr>
        <w:spacing w:before="120" w:after="120" w:line="276" w:lineRule="auto"/>
        <w:contextualSpacing w:val="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do 100 km</w:t>
      </w:r>
      <w:r w:rsidRPr="002E587C">
        <w:rPr>
          <w:rFonts w:eastAsia="Times New Roman" w:cs="Arial"/>
          <w:sz w:val="22"/>
        </w:rPr>
        <w:t xml:space="preserve"> – wynosi</w:t>
      </w:r>
      <w:r>
        <w:rPr>
          <w:rFonts w:eastAsia="Times New Roman" w:cs="Arial"/>
          <w:sz w:val="22"/>
        </w:rPr>
        <w:t xml:space="preserve"> 1 dzień</w:t>
      </w:r>
      <w:r w:rsidRPr="002E587C">
        <w:rPr>
          <w:rFonts w:eastAsia="Times New Roman" w:cs="Arial"/>
          <w:sz w:val="22"/>
        </w:rPr>
        <w:t>,</w:t>
      </w:r>
    </w:p>
    <w:p w14:paraId="1025666F" w14:textId="587D3038" w:rsidR="00D64AFF" w:rsidRPr="002E587C" w:rsidRDefault="002A5808" w:rsidP="00B26EAA">
      <w:pPr>
        <w:pStyle w:val="Akapitzlist"/>
        <w:numPr>
          <w:ilvl w:val="0"/>
          <w:numId w:val="34"/>
        </w:numPr>
        <w:spacing w:before="120" w:after="120" w:line="276" w:lineRule="auto"/>
        <w:contextualSpacing w:val="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na odległość 101 km albo więcej </w:t>
      </w:r>
      <w:r w:rsidR="00D64AFF" w:rsidRPr="002E587C">
        <w:rPr>
          <w:rFonts w:eastAsia="Times New Roman" w:cs="Arial"/>
          <w:sz w:val="22"/>
        </w:rPr>
        <w:t>– wynosi 2 dni.</w:t>
      </w:r>
    </w:p>
    <w:p w14:paraId="05D772B7" w14:textId="0EF5821F" w:rsidR="00D64AFF" w:rsidRDefault="00D64AFF" w:rsidP="00B26EAA">
      <w:pPr>
        <w:spacing w:before="120" w:after="120" w:line="276" w:lineRule="auto"/>
        <w:ind w:left="426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Termin ważności biletu rozpoczyna się o</w:t>
      </w:r>
      <w:r w:rsidR="00E84336">
        <w:rPr>
          <w:rFonts w:eastAsia="Times New Roman" w:cs="Arial"/>
          <w:sz w:val="22"/>
        </w:rPr>
        <w:t>d</w:t>
      </w:r>
      <w:r w:rsidRPr="008E6ACA">
        <w:rPr>
          <w:rFonts w:eastAsia="Times New Roman" w:cs="Arial"/>
          <w:sz w:val="22"/>
        </w:rPr>
        <w:t xml:space="preserve"> daty i godziny wskazanej na nim za pomocą nadruku lub potwierdzonego zapisu. Dzień liczy się od godz. 00:01 do godz. 24:00.</w:t>
      </w:r>
    </w:p>
    <w:p w14:paraId="5E7F9410" w14:textId="13F6BA62" w:rsidR="00F142BC" w:rsidRPr="00D64AFF" w:rsidRDefault="00F142BC" w:rsidP="00B26EAA">
      <w:pPr>
        <w:spacing w:before="120" w:after="120" w:line="276" w:lineRule="auto"/>
        <w:ind w:left="709" w:hanging="283"/>
        <w:jc w:val="both"/>
        <w:rPr>
          <w:rFonts w:eastAsia="Times New Roman" w:cs="Arial"/>
          <w:sz w:val="22"/>
        </w:rPr>
      </w:pPr>
      <w:r w:rsidRPr="00D64AFF">
        <w:rPr>
          <w:rFonts w:eastAsia="Times New Roman" w:cs="Arial"/>
          <w:sz w:val="22"/>
        </w:rPr>
        <w:t>3)</w:t>
      </w:r>
      <w:r w:rsidRPr="00D64AFF">
        <w:rPr>
          <w:rFonts w:eastAsia="Times New Roman" w:cs="Arial"/>
          <w:sz w:val="22"/>
        </w:rPr>
        <w:tab/>
        <w:t xml:space="preserve">przejazd należy zrealizować </w:t>
      </w:r>
      <w:r w:rsidR="00D64AFF">
        <w:rPr>
          <w:rFonts w:eastAsia="Times New Roman" w:cs="Arial"/>
          <w:sz w:val="22"/>
        </w:rPr>
        <w:t xml:space="preserve">wyłącznie </w:t>
      </w:r>
      <w:r w:rsidRPr="00D64AFF">
        <w:rPr>
          <w:rFonts w:eastAsia="Times New Roman" w:cs="Arial"/>
          <w:sz w:val="22"/>
        </w:rPr>
        <w:t>w godzinach obowiązywania oferty.</w:t>
      </w:r>
    </w:p>
    <w:p w14:paraId="5F600838" w14:textId="144587BB" w:rsidR="00F43754" w:rsidRPr="00D64AFF" w:rsidRDefault="008F2D0A" w:rsidP="00B26EAA">
      <w:pPr>
        <w:spacing w:before="120" w:after="120" w:line="276" w:lineRule="auto"/>
        <w:ind w:left="426" w:hanging="426"/>
        <w:jc w:val="both"/>
        <w:rPr>
          <w:rFonts w:eastAsia="Times New Roman" w:cs="Arial"/>
          <w:sz w:val="22"/>
        </w:rPr>
      </w:pPr>
      <w:r w:rsidRPr="00D64AFF">
        <w:rPr>
          <w:rFonts w:eastAsia="Times New Roman" w:cs="Arial"/>
          <w:sz w:val="22"/>
        </w:rPr>
        <w:t>3.</w:t>
      </w:r>
      <w:r w:rsidRPr="00D64AFF">
        <w:rPr>
          <w:rFonts w:eastAsia="Times New Roman" w:cs="Arial"/>
          <w:sz w:val="22"/>
        </w:rPr>
        <w:tab/>
      </w:r>
      <w:r w:rsidR="00643EEA" w:rsidRPr="00D64AFF">
        <w:rPr>
          <w:rFonts w:eastAsia="Times New Roman" w:cs="Arial"/>
          <w:sz w:val="22"/>
        </w:rPr>
        <w:t>Osob</w:t>
      </w:r>
      <w:r w:rsidR="008A2EC9" w:rsidRPr="00D64AFF">
        <w:rPr>
          <w:rFonts w:eastAsia="Times New Roman" w:cs="Arial"/>
          <w:sz w:val="22"/>
        </w:rPr>
        <w:t>y</w:t>
      </w:r>
      <w:r w:rsidR="00643EEA" w:rsidRPr="00D64AFF">
        <w:rPr>
          <w:rFonts w:eastAsia="Times New Roman" w:cs="Arial"/>
          <w:sz w:val="22"/>
        </w:rPr>
        <w:t xml:space="preserve"> odbywając</w:t>
      </w:r>
      <w:r w:rsidR="008A2EC9" w:rsidRPr="00D64AFF">
        <w:rPr>
          <w:rFonts w:eastAsia="Times New Roman" w:cs="Arial"/>
          <w:sz w:val="22"/>
        </w:rPr>
        <w:t>e</w:t>
      </w:r>
      <w:r w:rsidR="00643EEA" w:rsidRPr="00D64AFF">
        <w:rPr>
          <w:rFonts w:eastAsia="Times New Roman" w:cs="Arial"/>
          <w:sz w:val="22"/>
        </w:rPr>
        <w:t xml:space="preserve"> przejazd na podstawie biletu </w:t>
      </w:r>
      <w:r w:rsidR="008A2EC9" w:rsidRPr="00D64AFF">
        <w:rPr>
          <w:rFonts w:eastAsia="Times New Roman" w:cs="Arial"/>
          <w:sz w:val="22"/>
        </w:rPr>
        <w:t>z oferty</w:t>
      </w:r>
      <w:r w:rsidR="00643EEA" w:rsidRPr="00D64AFF">
        <w:rPr>
          <w:rFonts w:eastAsia="Times New Roman" w:cs="Arial"/>
          <w:sz w:val="22"/>
        </w:rPr>
        <w:t xml:space="preserve"> „</w:t>
      </w:r>
      <w:r w:rsidR="009116D7" w:rsidRPr="00D64AFF">
        <w:rPr>
          <w:rFonts w:eastAsia="Times New Roman" w:cs="Arial"/>
          <w:sz w:val="22"/>
        </w:rPr>
        <w:t>P</w:t>
      </w:r>
      <w:r w:rsidR="00643EEA" w:rsidRPr="00D64AFF">
        <w:rPr>
          <w:rFonts w:eastAsia="Times New Roman" w:cs="Arial"/>
          <w:sz w:val="22"/>
        </w:rPr>
        <w:t>oza szczytem”</w:t>
      </w:r>
      <w:r w:rsidR="00F43754" w:rsidRPr="00D64AFF">
        <w:rPr>
          <w:rFonts w:eastAsia="Times New Roman" w:cs="Arial"/>
          <w:sz w:val="22"/>
        </w:rPr>
        <w:t>:</w:t>
      </w:r>
      <w:r w:rsidR="00643EEA" w:rsidRPr="00D64AFF">
        <w:rPr>
          <w:rFonts w:eastAsia="Times New Roman" w:cs="Arial"/>
          <w:sz w:val="22"/>
        </w:rPr>
        <w:t xml:space="preserve"> </w:t>
      </w:r>
    </w:p>
    <w:p w14:paraId="02284774" w14:textId="73D1560C" w:rsidR="00643EEA" w:rsidRPr="00D64AFF" w:rsidRDefault="00F43754" w:rsidP="00B26EAA">
      <w:pPr>
        <w:pStyle w:val="Akapitzlist"/>
        <w:spacing w:before="120" w:after="120" w:line="276" w:lineRule="auto"/>
        <w:ind w:left="709" w:hanging="349"/>
        <w:contextualSpacing w:val="0"/>
        <w:jc w:val="both"/>
        <w:rPr>
          <w:rFonts w:eastAsia="Times New Roman" w:cs="Arial"/>
          <w:sz w:val="22"/>
        </w:rPr>
      </w:pPr>
      <w:r w:rsidRPr="00D64AFF">
        <w:rPr>
          <w:rFonts w:eastAsia="Times New Roman" w:cs="Arial"/>
          <w:sz w:val="22"/>
        </w:rPr>
        <w:lastRenderedPageBreak/>
        <w:t>1)</w:t>
      </w:r>
      <w:r w:rsidRPr="00D64AFF">
        <w:rPr>
          <w:rFonts w:eastAsia="Times New Roman" w:cs="Arial"/>
          <w:sz w:val="22"/>
        </w:rPr>
        <w:tab/>
        <w:t>zobowiązan</w:t>
      </w:r>
      <w:r w:rsidR="008A2EC9" w:rsidRPr="00D64AFF">
        <w:rPr>
          <w:rFonts w:eastAsia="Times New Roman" w:cs="Arial"/>
          <w:sz w:val="22"/>
        </w:rPr>
        <w:t>e</w:t>
      </w:r>
      <w:r w:rsidRPr="00D64AFF">
        <w:rPr>
          <w:rFonts w:eastAsia="Times New Roman" w:cs="Arial"/>
          <w:sz w:val="22"/>
        </w:rPr>
        <w:t xml:space="preserve"> </w:t>
      </w:r>
      <w:r w:rsidR="008A2EC9" w:rsidRPr="00D64AFF">
        <w:rPr>
          <w:rFonts w:eastAsia="Times New Roman" w:cs="Arial"/>
          <w:sz w:val="22"/>
        </w:rPr>
        <w:t>są</w:t>
      </w:r>
      <w:r w:rsidR="00643EEA" w:rsidRPr="00D64AFF">
        <w:rPr>
          <w:rFonts w:eastAsia="Times New Roman" w:cs="Arial"/>
          <w:sz w:val="22"/>
        </w:rPr>
        <w:t xml:space="preserve"> ukończyć przejazd w godzinach ważności biletu „</w:t>
      </w:r>
      <w:r w:rsidR="005B317F" w:rsidRPr="00D64AFF">
        <w:rPr>
          <w:rFonts w:eastAsia="Times New Roman" w:cs="Arial"/>
          <w:sz w:val="22"/>
        </w:rPr>
        <w:t>P</w:t>
      </w:r>
      <w:r w:rsidR="00643EEA" w:rsidRPr="00D64AFF">
        <w:rPr>
          <w:rFonts w:eastAsia="Times New Roman" w:cs="Arial"/>
          <w:sz w:val="22"/>
        </w:rPr>
        <w:t>oza szczytem”, chyba, że przejazd nie został ukończony w tym terminie z winy przewoźnika. W t</w:t>
      </w:r>
      <w:r w:rsidR="00A85894" w:rsidRPr="00D64AFF">
        <w:rPr>
          <w:rFonts w:eastAsia="Times New Roman" w:cs="Arial"/>
          <w:sz w:val="22"/>
        </w:rPr>
        <w:t>akim</w:t>
      </w:r>
      <w:r w:rsidR="00643EEA" w:rsidRPr="00D64AFF">
        <w:rPr>
          <w:rFonts w:eastAsia="Times New Roman" w:cs="Arial"/>
          <w:sz w:val="22"/>
        </w:rPr>
        <w:t xml:space="preserve"> przypadku podróż może zostać ukończona po upływie terminu waż</w:t>
      </w:r>
      <w:r w:rsidR="00A85894" w:rsidRPr="00D64AFF">
        <w:rPr>
          <w:rFonts w:eastAsia="Times New Roman" w:cs="Arial"/>
          <w:sz w:val="22"/>
        </w:rPr>
        <w:t xml:space="preserve">ności biletu, także w godzinach nie obowiązywania biletu </w:t>
      </w:r>
      <w:r w:rsidR="009116D7" w:rsidRPr="00D64AFF">
        <w:rPr>
          <w:rFonts w:eastAsia="Times New Roman" w:cs="Arial"/>
          <w:sz w:val="22"/>
        </w:rPr>
        <w:t>z tej oferty</w:t>
      </w:r>
      <w:r w:rsidR="008A2EC9" w:rsidRPr="00D64AFF">
        <w:rPr>
          <w:rFonts w:eastAsia="Times New Roman" w:cs="Arial"/>
          <w:sz w:val="22"/>
        </w:rPr>
        <w:t>,</w:t>
      </w:r>
    </w:p>
    <w:p w14:paraId="5E49F153" w14:textId="01F28672" w:rsidR="00702308" w:rsidRPr="00D64AFF" w:rsidRDefault="00F43754" w:rsidP="00B26EAA">
      <w:pPr>
        <w:pStyle w:val="Akapitzlist"/>
        <w:spacing w:before="120" w:after="120" w:line="276" w:lineRule="auto"/>
        <w:ind w:left="709" w:hanging="352"/>
        <w:contextualSpacing w:val="0"/>
        <w:jc w:val="both"/>
        <w:rPr>
          <w:rFonts w:eastAsia="Times New Roman" w:cs="Arial"/>
          <w:sz w:val="22"/>
        </w:rPr>
      </w:pPr>
      <w:r w:rsidRPr="00D64AFF">
        <w:rPr>
          <w:rFonts w:eastAsia="Times New Roman" w:cs="Arial"/>
          <w:sz w:val="22"/>
        </w:rPr>
        <w:t>2)</w:t>
      </w:r>
      <w:r w:rsidRPr="00D64AFF">
        <w:rPr>
          <w:rFonts w:eastAsia="Times New Roman" w:cs="Arial"/>
          <w:sz w:val="22"/>
        </w:rPr>
        <w:tab/>
      </w:r>
      <w:r w:rsidR="008A2EC9" w:rsidRPr="00D64AFF">
        <w:rPr>
          <w:rFonts w:eastAsia="Times New Roman" w:cs="Arial"/>
          <w:sz w:val="22"/>
        </w:rPr>
        <w:t>j</w:t>
      </w:r>
      <w:r w:rsidR="00A85894" w:rsidRPr="00D64AFF">
        <w:rPr>
          <w:rFonts w:eastAsia="Times New Roman" w:cs="Arial"/>
          <w:sz w:val="22"/>
        </w:rPr>
        <w:t xml:space="preserve">eżeli przejazd nie został ukończony w </w:t>
      </w:r>
      <w:r w:rsidR="00AF6D5E" w:rsidRPr="00D64AFF">
        <w:rPr>
          <w:rFonts w:eastAsia="Times New Roman" w:cs="Arial"/>
          <w:sz w:val="22"/>
        </w:rPr>
        <w:t>godzinach</w:t>
      </w:r>
      <w:r w:rsidR="00A85894" w:rsidRPr="00D64AFF">
        <w:rPr>
          <w:rFonts w:eastAsia="Times New Roman" w:cs="Arial"/>
          <w:sz w:val="22"/>
        </w:rPr>
        <w:t xml:space="preserve"> ważności biletu z </w:t>
      </w:r>
      <w:r w:rsidR="00517837" w:rsidRPr="00D64AFF">
        <w:rPr>
          <w:rFonts w:eastAsia="Times New Roman" w:cs="Arial"/>
          <w:sz w:val="22"/>
        </w:rPr>
        <w:t xml:space="preserve">przyczyn leżących po stronie podróżnego, </w:t>
      </w:r>
      <w:r w:rsidR="00A85894" w:rsidRPr="00D64AFF">
        <w:rPr>
          <w:rFonts w:eastAsia="Times New Roman" w:cs="Arial"/>
          <w:sz w:val="22"/>
        </w:rPr>
        <w:t>powinn</w:t>
      </w:r>
      <w:r w:rsidR="00F142BC" w:rsidRPr="00D64AFF">
        <w:rPr>
          <w:rFonts w:eastAsia="Times New Roman" w:cs="Arial"/>
          <w:sz w:val="22"/>
        </w:rPr>
        <w:t>y</w:t>
      </w:r>
      <w:r w:rsidR="00A85894" w:rsidRPr="00D64AFF">
        <w:rPr>
          <w:rFonts w:eastAsia="Times New Roman" w:cs="Arial"/>
          <w:sz w:val="22"/>
        </w:rPr>
        <w:t xml:space="preserve"> nabyć nowy bilet na przejazd od stacji wyjazdu </w:t>
      </w:r>
      <w:r w:rsidR="00F142BC" w:rsidRPr="00D64AFF">
        <w:rPr>
          <w:rFonts w:eastAsia="Times New Roman" w:cs="Arial"/>
          <w:sz w:val="22"/>
        </w:rPr>
        <w:t>według taryfy normalnej</w:t>
      </w:r>
      <w:r w:rsidR="00484811" w:rsidRPr="00D64AFF">
        <w:rPr>
          <w:rFonts w:eastAsia="Times New Roman" w:cs="Arial"/>
          <w:sz w:val="22"/>
        </w:rPr>
        <w:t xml:space="preserve"> lub według i</w:t>
      </w:r>
      <w:r w:rsidR="00E85290" w:rsidRPr="00D64AFF">
        <w:rPr>
          <w:rFonts w:eastAsia="Times New Roman" w:cs="Arial"/>
          <w:sz w:val="22"/>
        </w:rPr>
        <w:t>ndywidualnych uprawnień do ulgi</w:t>
      </w:r>
      <w:r w:rsidR="005B317F" w:rsidRPr="00D64AFF">
        <w:rPr>
          <w:rFonts w:eastAsia="Times New Roman" w:cs="Arial"/>
          <w:sz w:val="22"/>
        </w:rPr>
        <w:t>.</w:t>
      </w:r>
      <w:r w:rsidR="00A85894" w:rsidRPr="00D64AFF">
        <w:rPr>
          <w:rFonts w:eastAsia="Times New Roman" w:cs="Arial"/>
          <w:sz w:val="22"/>
        </w:rPr>
        <w:t xml:space="preserve"> </w:t>
      </w:r>
      <w:r w:rsidR="00702308" w:rsidRPr="00D64AFF">
        <w:rPr>
          <w:rFonts w:eastAsia="Times New Roman" w:cs="Arial"/>
          <w:sz w:val="22"/>
        </w:rPr>
        <w:t xml:space="preserve">Na posiadanym bilecie </w:t>
      </w:r>
      <w:r w:rsidR="009116D7" w:rsidRPr="00D64AFF">
        <w:rPr>
          <w:rFonts w:eastAsia="Times New Roman" w:cs="Arial"/>
          <w:sz w:val="22"/>
        </w:rPr>
        <w:t>z oferty „P</w:t>
      </w:r>
      <w:r w:rsidR="00F142BC" w:rsidRPr="00D64AFF">
        <w:rPr>
          <w:rFonts w:eastAsia="Times New Roman" w:cs="Arial"/>
          <w:sz w:val="22"/>
        </w:rPr>
        <w:t>oza szczytem”</w:t>
      </w:r>
      <w:r w:rsidR="00702308" w:rsidRPr="00D64AFF">
        <w:rPr>
          <w:rFonts w:eastAsia="Times New Roman" w:cs="Arial"/>
          <w:sz w:val="22"/>
        </w:rPr>
        <w:t xml:space="preserve"> personel pokładowy zamieszcza adnotację w brzmieniu:</w:t>
      </w:r>
      <w:r w:rsidR="00E84336">
        <w:rPr>
          <w:rFonts w:eastAsia="Times New Roman" w:cs="Arial"/>
          <w:sz w:val="22"/>
        </w:rPr>
        <w:br/>
      </w:r>
      <w:r w:rsidR="00702308" w:rsidRPr="00D64AFF">
        <w:rPr>
          <w:rFonts w:eastAsia="Times New Roman" w:cs="Arial"/>
          <w:sz w:val="22"/>
        </w:rPr>
        <w:t xml:space="preserve"> „Bilet całkowicie niewykor</w:t>
      </w:r>
      <w:r w:rsidR="008A2EC9" w:rsidRPr="00D64AFF">
        <w:rPr>
          <w:rFonts w:eastAsia="Times New Roman" w:cs="Arial"/>
          <w:sz w:val="22"/>
        </w:rPr>
        <w:t>zystany od stacji … do stacji …</w:t>
      </w:r>
      <w:r w:rsidR="005B317F" w:rsidRPr="00D64AFF">
        <w:rPr>
          <w:rFonts w:eastAsia="Times New Roman" w:cs="Arial"/>
          <w:sz w:val="22"/>
        </w:rPr>
        <w:t>”</w:t>
      </w:r>
      <w:r w:rsidR="008A2EC9" w:rsidRPr="00D64AFF">
        <w:rPr>
          <w:rFonts w:eastAsia="Times New Roman" w:cs="Arial"/>
          <w:sz w:val="22"/>
        </w:rPr>
        <w:t>,</w:t>
      </w:r>
      <w:r w:rsidR="00702308" w:rsidRPr="00D64AFF">
        <w:rPr>
          <w:rFonts w:eastAsia="Times New Roman" w:cs="Arial"/>
          <w:sz w:val="22"/>
        </w:rPr>
        <w:t xml:space="preserve"> </w:t>
      </w:r>
    </w:p>
    <w:p w14:paraId="55BBE23B" w14:textId="0D41BB38" w:rsidR="00A85894" w:rsidRPr="00D64AFF" w:rsidRDefault="00680717" w:rsidP="00B26EAA">
      <w:pPr>
        <w:pStyle w:val="Akapitzlist"/>
        <w:spacing w:before="120" w:after="120" w:line="276" w:lineRule="auto"/>
        <w:ind w:left="709" w:hanging="284"/>
        <w:contextualSpacing w:val="0"/>
        <w:jc w:val="both"/>
        <w:rPr>
          <w:rFonts w:eastAsia="Times New Roman" w:cs="Arial"/>
          <w:sz w:val="22"/>
        </w:rPr>
      </w:pPr>
      <w:r w:rsidRPr="00D64AFF">
        <w:rPr>
          <w:rFonts w:eastAsia="Times New Roman" w:cs="Arial"/>
          <w:sz w:val="22"/>
        </w:rPr>
        <w:t>3</w:t>
      </w:r>
      <w:r w:rsidR="00206890" w:rsidRPr="00D64AFF">
        <w:rPr>
          <w:rFonts w:eastAsia="Times New Roman" w:cs="Arial"/>
          <w:sz w:val="22"/>
        </w:rPr>
        <w:t>)</w:t>
      </w:r>
      <w:r w:rsidR="00206890" w:rsidRPr="00D64AFF">
        <w:rPr>
          <w:rFonts w:eastAsia="Times New Roman" w:cs="Arial"/>
          <w:sz w:val="22"/>
        </w:rPr>
        <w:tab/>
      </w:r>
      <w:r w:rsidR="005B317F" w:rsidRPr="00D64AFF">
        <w:rPr>
          <w:rFonts w:eastAsia="Times New Roman" w:cs="Arial"/>
          <w:sz w:val="22"/>
        </w:rPr>
        <w:t>które przekroczyły</w:t>
      </w:r>
      <w:r w:rsidR="00F43754" w:rsidRPr="00D64AFF">
        <w:rPr>
          <w:rFonts w:eastAsia="Times New Roman" w:cs="Arial"/>
          <w:sz w:val="22"/>
        </w:rPr>
        <w:t xml:space="preserve"> zakres uprawnień określonych na bileci</w:t>
      </w:r>
      <w:r w:rsidR="00F142BC" w:rsidRPr="00D64AFF">
        <w:rPr>
          <w:rFonts w:eastAsia="Times New Roman" w:cs="Arial"/>
          <w:sz w:val="22"/>
        </w:rPr>
        <w:t>e w t</w:t>
      </w:r>
      <w:r w:rsidR="005B317F" w:rsidRPr="00D64AFF">
        <w:rPr>
          <w:rFonts w:eastAsia="Times New Roman" w:cs="Arial"/>
          <w:sz w:val="22"/>
        </w:rPr>
        <w:t xml:space="preserve">en sposób, </w:t>
      </w:r>
      <w:r w:rsidR="005B317F" w:rsidRPr="00D64AFF">
        <w:rPr>
          <w:rFonts w:eastAsia="Times New Roman" w:cs="Arial"/>
          <w:sz w:val="22"/>
        </w:rPr>
        <w:br/>
        <w:t>że nie zakończyły</w:t>
      </w:r>
      <w:r w:rsidR="00F43754" w:rsidRPr="00D64AFF">
        <w:rPr>
          <w:rFonts w:eastAsia="Times New Roman" w:cs="Arial"/>
          <w:sz w:val="22"/>
        </w:rPr>
        <w:t xml:space="preserve"> podróży w </w:t>
      </w:r>
      <w:r w:rsidR="00AF6D5E" w:rsidRPr="00D64AFF">
        <w:rPr>
          <w:rFonts w:eastAsia="Times New Roman" w:cs="Arial"/>
          <w:sz w:val="22"/>
        </w:rPr>
        <w:t>godzinach</w:t>
      </w:r>
      <w:r w:rsidR="00F43754" w:rsidRPr="00D64AFF">
        <w:rPr>
          <w:rFonts w:eastAsia="Times New Roman" w:cs="Arial"/>
          <w:sz w:val="22"/>
        </w:rPr>
        <w:t xml:space="preserve"> ważności biletu i nie zgłosi</w:t>
      </w:r>
      <w:r w:rsidR="005B317F" w:rsidRPr="00D64AFF">
        <w:rPr>
          <w:rFonts w:eastAsia="Times New Roman" w:cs="Arial"/>
          <w:sz w:val="22"/>
        </w:rPr>
        <w:t>ły</w:t>
      </w:r>
      <w:r w:rsidR="00F43754" w:rsidRPr="00D64AFF">
        <w:rPr>
          <w:rFonts w:eastAsia="Times New Roman" w:cs="Arial"/>
          <w:sz w:val="22"/>
        </w:rPr>
        <w:t xml:space="preserve"> tego faktu pracownikowi personelu pokł</w:t>
      </w:r>
      <w:r w:rsidR="00F142BC" w:rsidRPr="00D64AFF">
        <w:rPr>
          <w:rFonts w:eastAsia="Times New Roman" w:cs="Arial"/>
          <w:sz w:val="22"/>
        </w:rPr>
        <w:t>adowego uważa się za podróżnych</w:t>
      </w:r>
      <w:r w:rsidR="00F43754" w:rsidRPr="00D64AFF">
        <w:rPr>
          <w:rFonts w:eastAsia="Times New Roman" w:cs="Arial"/>
          <w:sz w:val="22"/>
        </w:rPr>
        <w:t xml:space="preserve"> bez ważnego biletu, stosując odpowiednie postanowienia </w:t>
      </w:r>
      <w:r w:rsidR="005B317F" w:rsidRPr="00D64AFF">
        <w:rPr>
          <w:rFonts w:eastAsia="Times New Roman" w:cs="Arial"/>
          <w:sz w:val="22"/>
        </w:rPr>
        <w:t>Regulaminu przewozu osób, zwierząt i rzeczy (</w:t>
      </w:r>
      <w:r w:rsidR="00F43754" w:rsidRPr="00D64AFF">
        <w:rPr>
          <w:rFonts w:eastAsia="Times New Roman" w:cs="Arial"/>
          <w:sz w:val="22"/>
        </w:rPr>
        <w:t>RPO-KŚ</w:t>
      </w:r>
      <w:r w:rsidR="005B317F" w:rsidRPr="00D64AFF">
        <w:rPr>
          <w:rFonts w:eastAsia="Times New Roman" w:cs="Arial"/>
          <w:sz w:val="22"/>
        </w:rPr>
        <w:t>)</w:t>
      </w:r>
      <w:r w:rsidR="00F43754" w:rsidRPr="00D64AFF">
        <w:rPr>
          <w:rFonts w:eastAsia="Times New Roman" w:cs="Arial"/>
          <w:sz w:val="22"/>
        </w:rPr>
        <w:t>.</w:t>
      </w:r>
    </w:p>
    <w:p w14:paraId="23E2E38D" w14:textId="6CFD6066" w:rsidR="00D85E6F" w:rsidRPr="00D64AFF" w:rsidRDefault="00D85E6F" w:rsidP="00B26EAA">
      <w:pPr>
        <w:pStyle w:val="Akapitzlist"/>
        <w:numPr>
          <w:ilvl w:val="0"/>
          <w:numId w:val="33"/>
        </w:numPr>
        <w:spacing w:before="120" w:after="120" w:line="276" w:lineRule="auto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Bilet wystawia się z nadrukiem „</w:t>
      </w:r>
      <w:r w:rsidR="00F142BC" w:rsidRPr="00D64AFF">
        <w:rPr>
          <w:rFonts w:eastAsia="SimSun" w:cs="Mangal"/>
          <w:color w:val="000000"/>
          <w:kern w:val="1"/>
          <w:sz w:val="22"/>
          <w:lang w:eastAsia="hi-IN" w:bidi="hi-IN"/>
        </w:rPr>
        <w:t>POZA SZCZYTEM”.</w:t>
      </w:r>
    </w:p>
    <w:p w14:paraId="0B50D96A" w14:textId="77777777" w:rsidR="00AE460F" w:rsidRDefault="00AE460F" w:rsidP="00E80E68">
      <w:pPr>
        <w:pStyle w:val="Nagwek1"/>
      </w:pPr>
      <w:r w:rsidRPr="00AE460F">
        <w:t>§ 4.</w:t>
      </w:r>
      <w:r w:rsidRPr="00AE460F">
        <w:tab/>
        <w:t>Opłaty</w:t>
      </w:r>
    </w:p>
    <w:p w14:paraId="37B165AA" w14:textId="3ACCC321" w:rsidR="00E80E68" w:rsidRPr="002C71F5" w:rsidRDefault="00E80E68" w:rsidP="002C71F5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  <w:r w:rsidRPr="002C71F5">
        <w:rPr>
          <w:rFonts w:eastAsia="SimSun" w:cs="Arial"/>
          <w:kern w:val="1"/>
          <w:sz w:val="22"/>
          <w:lang w:eastAsia="hi-IN" w:bidi="hi-IN"/>
        </w:rPr>
        <w:t xml:space="preserve">Opłatę za przewóz osób ustala się </w:t>
      </w:r>
      <w:r w:rsidR="00D64AFF" w:rsidRPr="002C71F5">
        <w:rPr>
          <w:rFonts w:eastAsia="SimSun" w:cs="Arial"/>
          <w:kern w:val="1"/>
          <w:sz w:val="22"/>
          <w:lang w:eastAsia="hi-IN" w:bidi="hi-IN"/>
        </w:rPr>
        <w:t xml:space="preserve">według taryfy podstawowej zamieszczonej </w:t>
      </w:r>
      <w:r w:rsidR="00147950" w:rsidRPr="002C71F5">
        <w:rPr>
          <w:rFonts w:eastAsia="SimSun" w:cs="Arial"/>
          <w:kern w:val="1"/>
          <w:sz w:val="22"/>
          <w:lang w:eastAsia="hi-IN" w:bidi="hi-IN"/>
        </w:rPr>
        <w:br/>
      </w:r>
      <w:r w:rsidR="00D64AFF" w:rsidRPr="002C71F5">
        <w:rPr>
          <w:rFonts w:eastAsia="SimSun" w:cs="Arial"/>
          <w:kern w:val="1"/>
          <w:sz w:val="22"/>
          <w:lang w:eastAsia="hi-IN" w:bidi="hi-IN"/>
        </w:rPr>
        <w:t>w Taryfie przewozowej (TP-KŚ) z zastosowaniem ulg określonych</w:t>
      </w:r>
      <w:r w:rsidR="00147950" w:rsidRPr="002C71F5">
        <w:rPr>
          <w:rFonts w:eastAsia="SimSun" w:cs="Arial"/>
          <w:kern w:val="1"/>
          <w:sz w:val="22"/>
          <w:lang w:eastAsia="hi-IN" w:bidi="hi-IN"/>
        </w:rPr>
        <w:t xml:space="preserve"> w § 2</w:t>
      </w:r>
      <w:r w:rsidR="006A3600">
        <w:rPr>
          <w:rFonts w:eastAsia="SimSun" w:cs="Arial"/>
          <w:kern w:val="1"/>
          <w:sz w:val="22"/>
          <w:lang w:eastAsia="hi-IN" w:bidi="hi-IN"/>
        </w:rPr>
        <w:t xml:space="preserve"> ust. 2</w:t>
      </w:r>
      <w:r w:rsidR="00147950" w:rsidRPr="002C71F5">
        <w:rPr>
          <w:rFonts w:eastAsia="SimSun" w:cs="Arial"/>
          <w:kern w:val="1"/>
          <w:sz w:val="22"/>
          <w:lang w:eastAsia="hi-IN" w:bidi="hi-IN"/>
        </w:rPr>
        <w:t>.</w:t>
      </w:r>
    </w:p>
    <w:p w14:paraId="1ABBF144" w14:textId="77777777" w:rsidR="00E80E68" w:rsidRPr="00E80E68" w:rsidRDefault="00E80E68" w:rsidP="00E80E68">
      <w:pPr>
        <w:rPr>
          <w:lang w:eastAsia="hi-IN" w:bidi="hi-IN"/>
        </w:rPr>
      </w:pPr>
      <w:r>
        <w:rPr>
          <w:lang w:eastAsia="hi-IN" w:bidi="hi-IN"/>
        </w:rPr>
        <w:br w:type="page"/>
      </w:r>
    </w:p>
    <w:p w14:paraId="37237BF8" w14:textId="71AA094A" w:rsidR="00DA5EFD" w:rsidRDefault="00AE460F" w:rsidP="00B26EAA">
      <w:pPr>
        <w:pStyle w:val="Nagwek2"/>
        <w:spacing w:after="120"/>
      </w:pPr>
      <w:r w:rsidRPr="00AE460F">
        <w:lastRenderedPageBreak/>
        <w:t xml:space="preserve">Tabela 1. BILETY JEDNORAZOWE Z ULGĄ </w:t>
      </w:r>
      <w:r w:rsidR="00480819">
        <w:t>1</w:t>
      </w:r>
      <w:r w:rsidR="00147950">
        <w:t>5</w:t>
      </w:r>
      <w:r w:rsidRPr="00AE460F">
        <w:t>%</w:t>
      </w:r>
      <w:r w:rsidR="002A2F14">
        <w:t xml:space="preserve"> </w:t>
      </w:r>
    </w:p>
    <w:tbl>
      <w:tblPr>
        <w:tblStyle w:val="Jasnecieniowanie"/>
        <w:tblW w:w="6709" w:type="dxa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747"/>
      </w:tblGrid>
      <w:tr w:rsidR="00147950" w:rsidRPr="00FC5B3B" w14:paraId="5CD2D52B" w14:textId="77777777" w:rsidTr="00147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BD6540C" w14:textId="77777777" w:rsidR="00147950" w:rsidRPr="00FC5B3B" w:rsidRDefault="00147950" w:rsidP="00241BDB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  <w:lang w:eastAsia="pl-PL"/>
              </w:rPr>
            </w:pP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t xml:space="preserve">Za </w:t>
            </w: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500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0863196B" w14:textId="77777777" w:rsidR="00147950" w:rsidRPr="00FC5B3B" w:rsidRDefault="00147950" w:rsidP="00241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  <w:szCs w:val="20"/>
                <w:lang w:eastAsia="pl-PL"/>
              </w:rPr>
            </w:pP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t>Ceny biletów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na przejazd TAM</w:t>
            </w:r>
          </w:p>
        </w:tc>
      </w:tr>
      <w:tr w:rsidR="00147950" w:rsidRPr="00FC5B3B" w14:paraId="6E2274A0" w14:textId="77777777" w:rsidTr="00147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14:paraId="1F48AE69" w14:textId="77777777" w:rsidR="00147950" w:rsidRPr="00FC5B3B" w:rsidRDefault="00147950" w:rsidP="00241BDB">
            <w:pPr>
              <w:rPr>
                <w:rFonts w:eastAsia="Times New Roman" w:cs="Arial"/>
                <w:b w:val="0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4257B92D" w14:textId="77777777" w:rsidR="00147950" w:rsidRPr="00FC5B3B" w:rsidRDefault="00147950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67D4AE" w14:textId="77777777" w:rsidR="00147950" w:rsidRPr="00FC5B3B" w:rsidRDefault="00147950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74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3C56EF2D" w14:textId="77777777" w:rsidR="00147950" w:rsidRPr="00FC5B3B" w:rsidRDefault="00147950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147950" w:rsidRPr="00FC5B3B" w14:paraId="24B82161" w14:textId="77777777" w:rsidTr="00B21FC4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AE111D1" w14:textId="77777777" w:rsidR="00147950" w:rsidRPr="00FC5B3B" w:rsidRDefault="00147950" w:rsidP="00241BD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5008" w:type="dxa"/>
            <w:gridSpan w:val="3"/>
            <w:tcBorders>
              <w:bottom w:val="single" w:sz="8" w:space="0" w:color="000000" w:themeColor="text1"/>
            </w:tcBorders>
            <w:noWrap/>
            <w:hideMark/>
          </w:tcPr>
          <w:p w14:paraId="677543C8" w14:textId="77777777" w:rsidR="00147950" w:rsidRPr="00FC5B3B" w:rsidRDefault="00147950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t>w złotych</w:t>
            </w:r>
          </w:p>
        </w:tc>
      </w:tr>
      <w:tr w:rsidR="00B21FC4" w:rsidRPr="00FC5B3B" w14:paraId="7445A04C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E55EA7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do 10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86D1364" w14:textId="31FD7E9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3,82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B8DE4A8" w14:textId="245FBC6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0,28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4D89C823" w14:textId="124D3273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3,54 </w:t>
            </w:r>
          </w:p>
        </w:tc>
      </w:tr>
      <w:tr w:rsidR="00B21FC4" w:rsidRPr="00FC5B3B" w14:paraId="5D79D7F3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E236744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11 - 15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F3D65A9" w14:textId="11C2BB1B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4,67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171C297" w14:textId="298EC045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0,35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442C530" w14:textId="237D8069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4,32 </w:t>
            </w:r>
          </w:p>
        </w:tc>
      </w:tr>
      <w:tr w:rsidR="00B21FC4" w:rsidRPr="00FC5B3B" w14:paraId="346DBCB2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5E7286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16 - 17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05C5214" w14:textId="351B947B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0C5831C" w14:textId="15D13A1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0,38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7443ABB3" w14:textId="240DF6F0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4,72 </w:t>
            </w:r>
          </w:p>
        </w:tc>
      </w:tr>
      <w:tr w:rsidR="00B21FC4" w:rsidRPr="00FC5B3B" w14:paraId="2AB7C25F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0ECD9EB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18 - 19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97103BB" w14:textId="5FC34F7A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5,52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FA9046A" w14:textId="67D24F4A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0,41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21B0410" w14:textId="3A947A61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5,11 </w:t>
            </w:r>
          </w:p>
        </w:tc>
      </w:tr>
      <w:tr w:rsidR="00B21FC4" w:rsidRPr="00FC5B3B" w14:paraId="57B30BA4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A88D80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20 - 21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B496347" w14:textId="25F621FA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5,95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9729DB1" w14:textId="13F64B9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0,44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3D1875BA" w14:textId="30C74045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5,51 </w:t>
            </w:r>
          </w:p>
        </w:tc>
      </w:tr>
      <w:tr w:rsidR="00B21FC4" w:rsidRPr="00FC5B3B" w14:paraId="357244D6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AD2756A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22 - 23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6EF0706" w14:textId="08E097CE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6,37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AED4EC4" w14:textId="61567426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0,47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CF38A05" w14:textId="7FC3CAB2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5,90 </w:t>
            </w:r>
          </w:p>
        </w:tc>
      </w:tr>
      <w:tr w:rsidR="00B21FC4" w:rsidRPr="00FC5B3B" w14:paraId="136BDDE5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C7A13A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24 - 25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48125F5" w14:textId="6BCAD11F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6,80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999F375" w14:textId="5AB6666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0,50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021DA5FA" w14:textId="12E83241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6,30 </w:t>
            </w:r>
          </w:p>
        </w:tc>
      </w:tr>
      <w:tr w:rsidR="00B21FC4" w:rsidRPr="00FC5B3B" w14:paraId="5B7A5C24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C2C4833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26 - 27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9DA943C" w14:textId="590E8059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7,22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175951F" w14:textId="77E9D608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0,53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6E67923" w14:textId="7E45D235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6,69 </w:t>
            </w:r>
          </w:p>
        </w:tc>
      </w:tr>
      <w:tr w:rsidR="00B21FC4" w:rsidRPr="00FC5B3B" w14:paraId="435208EA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02DC2AC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28 - 29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692020B" w14:textId="6DC31902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7,65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A655DBA" w14:textId="4469F662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0,57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7DC988DA" w14:textId="03874B4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7,08 </w:t>
            </w:r>
          </w:p>
        </w:tc>
      </w:tr>
      <w:tr w:rsidR="00B21FC4" w:rsidRPr="00FC5B3B" w14:paraId="4C877305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D2CC117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30 - 31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8F85F27" w14:textId="0CF99756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8,07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B67462A" w14:textId="5D586F72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0,60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73FBA1C8" w14:textId="4D5F3770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7,47 </w:t>
            </w:r>
          </w:p>
        </w:tc>
      </w:tr>
      <w:tr w:rsidR="00B21FC4" w:rsidRPr="00FC5B3B" w14:paraId="79C5B908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545499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32 - 33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53E1386" w14:textId="703F8AD9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8,50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97FE063" w14:textId="3CE7185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0,63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49D0053D" w14:textId="27B94D05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7,87 </w:t>
            </w:r>
          </w:p>
        </w:tc>
      </w:tr>
      <w:tr w:rsidR="00B21FC4" w:rsidRPr="00FC5B3B" w14:paraId="734ECADA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1584E09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34 - 35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3B678ED" w14:textId="61155763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8,92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A49E4C8" w14:textId="789A3FAE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0,66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FDA8779" w14:textId="566EC176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8,26 </w:t>
            </w:r>
          </w:p>
        </w:tc>
      </w:tr>
      <w:tr w:rsidR="00B21FC4" w:rsidRPr="00FC5B3B" w14:paraId="2D35B0BC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C90023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36 - 37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A170AC5" w14:textId="1D6C07BB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9,35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104E90E" w14:textId="1A9EE7B2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0,69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446D8E7C" w14:textId="6297E29C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8,66 </w:t>
            </w:r>
          </w:p>
        </w:tc>
      </w:tr>
      <w:tr w:rsidR="00B21FC4" w:rsidRPr="00FC5B3B" w14:paraId="6765F66D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FC9E1AD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38 - 39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EE3B1B0" w14:textId="01843151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9,77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024B948" w14:textId="7B35A37C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0,72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1BE4BAE0" w14:textId="17753858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9,05 </w:t>
            </w:r>
          </w:p>
        </w:tc>
      </w:tr>
      <w:tr w:rsidR="00B21FC4" w:rsidRPr="00FC5B3B" w14:paraId="6F64A7DF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ABA63D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40 - 41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D15488D" w14:textId="0AA65E6C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10,20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48D339F" w14:textId="121DC9F0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0,76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780231E6" w14:textId="61E3896C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9,44 </w:t>
            </w:r>
          </w:p>
        </w:tc>
      </w:tr>
      <w:tr w:rsidR="00B21FC4" w:rsidRPr="00FC5B3B" w14:paraId="49B4A79A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3890B0E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42 - 43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B79C113" w14:textId="536CD8AF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10,62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8F0B717" w14:textId="4B921636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0,79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5ACC83E" w14:textId="2703F218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9,83 </w:t>
            </w:r>
          </w:p>
        </w:tc>
      </w:tr>
      <w:tr w:rsidR="00B21FC4" w:rsidRPr="00FC5B3B" w14:paraId="3B3CCC31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8E926B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44 - 45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293D3B0" w14:textId="7572692D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11,05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C2CBEFD" w14:textId="658DA1F3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0,82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7BA79E4A" w14:textId="3A0DABD1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10,23 </w:t>
            </w:r>
          </w:p>
        </w:tc>
      </w:tr>
      <w:tr w:rsidR="00B21FC4" w:rsidRPr="00FC5B3B" w14:paraId="6C3E639C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672367D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46 - 47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6A12637" w14:textId="494A361C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11,47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F43C66C" w14:textId="1548FC5D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0,85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16201127" w14:textId="03E593CD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10,62 </w:t>
            </w:r>
          </w:p>
        </w:tc>
      </w:tr>
      <w:tr w:rsidR="00B21FC4" w:rsidRPr="00FC5B3B" w14:paraId="7331154F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80576D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48 - 50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6A6BEE6" w14:textId="2569E869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11,98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5F65048" w14:textId="558D3E7E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0,89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5727BA6" w14:textId="62469C9E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11,09 </w:t>
            </w:r>
          </w:p>
        </w:tc>
      </w:tr>
      <w:tr w:rsidR="00B21FC4" w:rsidRPr="00FC5B3B" w14:paraId="335DEB9C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D0B5F1A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51 - 54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84C3565" w14:textId="12DBF302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12,66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EA95270" w14:textId="59E3B333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0,94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0CC5825" w14:textId="3BF50D5E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11,72 </w:t>
            </w:r>
          </w:p>
        </w:tc>
      </w:tr>
      <w:tr w:rsidR="00B21FC4" w:rsidRPr="00FC5B3B" w14:paraId="7B67C450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249B16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55 - 60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85E658B" w14:textId="23DA8A91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13,60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86A7B6F" w14:textId="0BEA459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1,01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80E276A" w14:textId="096C164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12,59 </w:t>
            </w:r>
          </w:p>
        </w:tc>
      </w:tr>
      <w:tr w:rsidR="00B21FC4" w:rsidRPr="00FC5B3B" w14:paraId="225A7578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6E33949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61 - 65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619789D" w14:textId="0E7BA351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14,45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A3509BB" w14:textId="65DEEE89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1,07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FC33DF2" w14:textId="13C18FCA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13,38 </w:t>
            </w:r>
          </w:p>
        </w:tc>
      </w:tr>
      <w:tr w:rsidR="00B21FC4" w:rsidRPr="00FC5B3B" w14:paraId="569F3DF1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59517E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66 - 70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497FA89" w14:textId="74517229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15,30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573103F" w14:textId="4B4387F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1,13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4A42F663" w14:textId="123ED25D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14,17 </w:t>
            </w:r>
          </w:p>
        </w:tc>
      </w:tr>
      <w:tr w:rsidR="00B21FC4" w:rsidRPr="00FC5B3B" w14:paraId="69762774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6181EE4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71 - 75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665F096" w14:textId="4D105575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16,15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FCB8994" w14:textId="71FBA762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1,20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E69B97F" w14:textId="6DAE9547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14,95 </w:t>
            </w:r>
          </w:p>
        </w:tc>
      </w:tr>
      <w:tr w:rsidR="00B21FC4" w:rsidRPr="00FC5B3B" w14:paraId="35915376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4D46EEB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76 - 80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4B02F26" w14:textId="1DEA8C2F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17,00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60D8F5C" w14:textId="79F7858A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1,26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11418C00" w14:textId="2EF7D757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15,74 </w:t>
            </w:r>
          </w:p>
        </w:tc>
      </w:tr>
      <w:tr w:rsidR="00B21FC4" w:rsidRPr="00FC5B3B" w14:paraId="6FA6D242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33B9722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81 - 90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021AED8" w14:textId="0F114703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18,70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73D76D9" w14:textId="7132DD3A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1,39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3C054FA1" w14:textId="76CDD56C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17,31 </w:t>
            </w:r>
          </w:p>
        </w:tc>
      </w:tr>
      <w:tr w:rsidR="00B21FC4" w:rsidRPr="00FC5B3B" w14:paraId="220F4F18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DD0E42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91 - 100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478E38D" w14:textId="7013A716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20,40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CBE6F84" w14:textId="768824E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1,51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70C8E5E1" w14:textId="7E07AD09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18,89 </w:t>
            </w:r>
          </w:p>
        </w:tc>
      </w:tr>
      <w:tr w:rsidR="00B21FC4" w:rsidRPr="00FC5B3B" w14:paraId="25691E7B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05A2316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101 - 110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D00D4E3" w14:textId="40935191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21,25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3F3F6C3" w14:textId="7CE6A4B8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1,57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414E58B4" w14:textId="310E1D06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19,68 </w:t>
            </w:r>
          </w:p>
        </w:tc>
      </w:tr>
      <w:tr w:rsidR="00B21FC4" w:rsidRPr="00FC5B3B" w14:paraId="307DDF59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CC31E30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111 - 120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469F88B" w14:textId="0A638981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22,10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070D5EC" w14:textId="10F382E5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1,64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23CB8817" w14:textId="0AB8CF6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20,46 </w:t>
            </w:r>
          </w:p>
        </w:tc>
      </w:tr>
      <w:tr w:rsidR="00B21FC4" w:rsidRPr="00FC5B3B" w14:paraId="2217455A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7EE21DC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121 - 130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595EE88" w14:textId="5D2A6A1E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22,95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3ECA9AD" w14:textId="13EC6A1B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1,70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39363C9F" w14:textId="32D84EA4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21,25 </w:t>
            </w:r>
          </w:p>
        </w:tc>
      </w:tr>
      <w:tr w:rsidR="00B21FC4" w:rsidRPr="00FC5B3B" w14:paraId="6F2A7FBB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CC63EF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131 - 140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922CAA6" w14:textId="50F363B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23,80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6C521D6" w14:textId="18E51605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1,76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3AFFF48" w14:textId="06990B5E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22,04 </w:t>
            </w:r>
          </w:p>
        </w:tc>
      </w:tr>
      <w:tr w:rsidR="00B21FC4" w:rsidRPr="00FC5B3B" w14:paraId="2BDB49E6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C731BF3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141 - 150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7040C38" w14:textId="4F5D2405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24,65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155C377" w14:textId="62D55F76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1,83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0238A7A4" w14:textId="019813B8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22,82 </w:t>
            </w:r>
          </w:p>
        </w:tc>
      </w:tr>
      <w:tr w:rsidR="00B21FC4" w:rsidRPr="00FC5B3B" w14:paraId="0F3C5460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AEC5B0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151 - 160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9E2AF34" w14:textId="275B6B27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25,50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868358F" w14:textId="6E778903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1,89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70DB765A" w14:textId="1EB0C227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23,61 </w:t>
            </w:r>
          </w:p>
        </w:tc>
      </w:tr>
      <w:tr w:rsidR="00B21FC4" w:rsidRPr="00FC5B3B" w14:paraId="3E7B6933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87DA5AB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161 - 170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7494CD7" w14:textId="0BB96C40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26,35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215A507" w14:textId="6D7B6BA8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1,95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368DDFA" w14:textId="078319D9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24,40 </w:t>
            </w:r>
          </w:p>
        </w:tc>
      </w:tr>
      <w:tr w:rsidR="00B21FC4" w:rsidRPr="00FC5B3B" w14:paraId="2E629411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7F926F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171 - 180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C217C0B" w14:textId="05149A1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27,20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BA0BC64" w14:textId="5A509F6A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2,01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0680EAF" w14:textId="4916B70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25,19 </w:t>
            </w:r>
          </w:p>
        </w:tc>
      </w:tr>
      <w:tr w:rsidR="00B21FC4" w:rsidRPr="00FC5B3B" w14:paraId="33F62608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6D709B9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181 - 190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29CC4DD" w14:textId="1CCFDE02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28,05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3393723" w14:textId="19ABB3BB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2,08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2505264A" w14:textId="7EE3B054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25,97 </w:t>
            </w:r>
          </w:p>
        </w:tc>
      </w:tr>
      <w:tr w:rsidR="00B21FC4" w:rsidRPr="00FC5B3B" w14:paraId="47D24A56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1DE012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191 - 200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629B9E0" w14:textId="468D33B3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28,90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9CCAE13" w14:textId="0AC0B30D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2,14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C3EF7BA" w14:textId="5EB20CDF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26,76 </w:t>
            </w:r>
          </w:p>
        </w:tc>
      </w:tr>
      <w:tr w:rsidR="00B21FC4" w:rsidRPr="00FC5B3B" w14:paraId="00C67BCC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97A9F9A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201 - 220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049D966" w14:textId="1A0C1940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29,75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C25DA99" w14:textId="4A1B3547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2,20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33FF06E" w14:textId="3ED8E89C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27,55 </w:t>
            </w:r>
          </w:p>
        </w:tc>
      </w:tr>
      <w:tr w:rsidR="00B21FC4" w:rsidRPr="00FC5B3B" w14:paraId="2B55F8A2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87E260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221 - 240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D046F97" w14:textId="6D9814F2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30,60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E39DCAE" w14:textId="0A0A065B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2,27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4CD3DD78" w14:textId="21F96875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28,33 </w:t>
            </w:r>
          </w:p>
        </w:tc>
      </w:tr>
      <w:tr w:rsidR="00B21FC4" w:rsidRPr="00FC5B3B" w14:paraId="129D9D91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C301CD2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241 - 260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CCE6014" w14:textId="5A117444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31,45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448DD86" w14:textId="0687C2D3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2,33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4A6713B4" w14:textId="26C7240F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29,12 </w:t>
            </w:r>
          </w:p>
        </w:tc>
      </w:tr>
      <w:tr w:rsidR="00B21FC4" w:rsidRPr="00FC5B3B" w14:paraId="02FB169E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B2785A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261 - 280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0BFE2C6" w14:textId="7F285959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32,30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C6B83BF" w14:textId="626F48CF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2,39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3AA0A9B" w14:textId="2AAD8D9F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29,91 </w:t>
            </w:r>
          </w:p>
        </w:tc>
      </w:tr>
      <w:tr w:rsidR="00B21FC4" w:rsidRPr="00FC5B3B" w14:paraId="76B97E67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59F5D86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281 - 300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DD3CB60" w14:textId="3AF547FF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33,15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12E0FCC" w14:textId="67232A7C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2,46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1F20CA92" w14:textId="6B379056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30,69 </w:t>
            </w:r>
          </w:p>
        </w:tc>
      </w:tr>
      <w:tr w:rsidR="00B21FC4" w:rsidRPr="00FC5B3B" w14:paraId="4A9ADA3D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333732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301 - 320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8D943B7" w14:textId="6B225C75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34,00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207B96B" w14:textId="1B308E21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2,52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1D6113F7" w14:textId="35E3946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31,48 </w:t>
            </w:r>
          </w:p>
        </w:tc>
      </w:tr>
      <w:tr w:rsidR="00B21FC4" w:rsidRPr="00FC5B3B" w14:paraId="5A3D5BFE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1B33805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321 - 340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378D3D6" w14:textId="6DDA8170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34,85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D637F2E" w14:textId="30ADF6E3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2,58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3D12B14C" w14:textId="20BD5438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32,27 </w:t>
            </w:r>
          </w:p>
        </w:tc>
      </w:tr>
      <w:tr w:rsidR="00B21FC4" w:rsidRPr="00FC5B3B" w14:paraId="7BD8D07F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FF08C5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341 - 360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900642E" w14:textId="3BBF4F6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35,70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F1000DE" w14:textId="2DB585B5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2,64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3FE1B6A" w14:textId="0869C580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33,06 </w:t>
            </w:r>
          </w:p>
        </w:tc>
      </w:tr>
      <w:tr w:rsidR="00B21FC4" w:rsidRPr="00FC5B3B" w14:paraId="16CD5292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7C3A3BA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361 - 380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76CFFB2" w14:textId="5C7EBFF1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36,55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B9A236E" w14:textId="75023564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2,71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134E3603" w14:textId="2798D042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33,84 </w:t>
            </w:r>
          </w:p>
        </w:tc>
      </w:tr>
      <w:tr w:rsidR="00B21FC4" w:rsidRPr="00FC5B3B" w14:paraId="55D82B14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E55D04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381 - 400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32E4236" w14:textId="66F1CBAC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37,40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0AEF0B3" w14:textId="001CFEE1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2,77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3254F020" w14:textId="5F62598C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34,63 </w:t>
            </w:r>
          </w:p>
        </w:tc>
      </w:tr>
      <w:tr w:rsidR="00B21FC4" w:rsidRPr="00FC5B3B" w14:paraId="610233E5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0F98032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401 - 420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EB7E783" w14:textId="675A15B5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38,25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0397544" w14:textId="3E7AD59C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2,83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47548207" w14:textId="7F0B141B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35,42 </w:t>
            </w:r>
          </w:p>
        </w:tc>
      </w:tr>
      <w:tr w:rsidR="00B21FC4" w:rsidRPr="00FC5B3B" w14:paraId="6230CE84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8DC391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421 - 440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5945051" w14:textId="50696140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39,10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5DA0792" w14:textId="181D7A16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2,90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08614535" w14:textId="0A9FDC02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36,20 </w:t>
            </w:r>
          </w:p>
        </w:tc>
      </w:tr>
      <w:tr w:rsidR="00B21FC4" w:rsidRPr="00FC5B3B" w14:paraId="75227ABF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56F8F2C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441 - 460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3D45012" w14:textId="5CE2E264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39,95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3108826" w14:textId="23D1A935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2,96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4C43E9D4" w14:textId="05E3F442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36,99 </w:t>
            </w:r>
          </w:p>
        </w:tc>
      </w:tr>
      <w:tr w:rsidR="00B21FC4" w:rsidRPr="00FC5B3B" w14:paraId="78CE770B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CBDB43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461 - 480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5A76625" w14:textId="4693438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40,80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20653E2" w14:textId="6CF6D5EF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3,02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7CCF904" w14:textId="6B856ED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37,78 </w:t>
            </w:r>
          </w:p>
        </w:tc>
      </w:tr>
      <w:tr w:rsidR="00B21FC4" w:rsidRPr="00FC5B3B" w14:paraId="2016CDEA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3B9E4F2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481 - 500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D90ECCF" w14:textId="1ADBBB35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41,65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BD99352" w14:textId="56953E9B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3,09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54F58DA0" w14:textId="3E0DF5FF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38,56 </w:t>
            </w:r>
          </w:p>
        </w:tc>
      </w:tr>
      <w:tr w:rsidR="00B21FC4" w:rsidRPr="00FC5B3B" w14:paraId="5151F67F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5E640EF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501 - 520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D55C9C6" w14:textId="5F89AD8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42,50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F2A6634" w14:textId="1FBC8690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3,15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089FB85A" w14:textId="210AD8D5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39,35 </w:t>
            </w:r>
          </w:p>
        </w:tc>
      </w:tr>
      <w:tr w:rsidR="00B21FC4" w:rsidRPr="00FC5B3B" w14:paraId="048246DF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06A5076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521 - 540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99D8F0B" w14:textId="3875F754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43,35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C855A1C" w14:textId="70004792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3,21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32DEB818" w14:textId="41299F83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40,14 </w:t>
            </w:r>
          </w:p>
        </w:tc>
      </w:tr>
      <w:tr w:rsidR="00B21FC4" w:rsidRPr="00FC5B3B" w14:paraId="43D2E248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E589A5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541 - 560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4DE2DFF" w14:textId="4E4DE759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44,20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A976C2D" w14:textId="2D3006E2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3,27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3E1DBA56" w14:textId="5256AD28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40,93 </w:t>
            </w:r>
          </w:p>
        </w:tc>
      </w:tr>
      <w:tr w:rsidR="00B21FC4" w:rsidRPr="00FC5B3B" w14:paraId="6954065C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C3FCA96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561 - 580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64B9B96" w14:textId="723DAD07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45,05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D9C7AB9" w14:textId="521DAE8C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3,34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171CCBA6" w14:textId="337346C2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41,71 </w:t>
            </w:r>
          </w:p>
        </w:tc>
      </w:tr>
      <w:tr w:rsidR="00B21FC4" w:rsidRPr="00FC5B3B" w14:paraId="2AA0A395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84E018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581 - 600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F95EF68" w14:textId="6969AB2D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45,90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60E37D4" w14:textId="3B7BDE9C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3,40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7A80B20E" w14:textId="22742319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42,50 </w:t>
            </w:r>
          </w:p>
        </w:tc>
      </w:tr>
      <w:tr w:rsidR="00B21FC4" w:rsidRPr="00FC5B3B" w14:paraId="38765036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FB0663D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601 - 620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D4F2D91" w14:textId="4C471F81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46,75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193F3CF" w14:textId="444FAD96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3,46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3FD27C2" w14:textId="3F55748A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43,29 </w:t>
            </w:r>
          </w:p>
        </w:tc>
      </w:tr>
      <w:tr w:rsidR="00B21FC4" w:rsidRPr="00FC5B3B" w14:paraId="7B0D0C58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EFFE76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621 - 640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B01D359" w14:textId="4E489411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47,60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015FF68" w14:textId="31D5C3F2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3,53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26F41F36" w14:textId="31706C13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44,07 </w:t>
            </w:r>
          </w:p>
        </w:tc>
      </w:tr>
      <w:tr w:rsidR="00B21FC4" w:rsidRPr="00FC5B3B" w14:paraId="63858ABB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E9F72D9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641 - 660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605B172" w14:textId="29F638F0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48,45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3752840" w14:textId="39D9217A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3,59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095DDD0" w14:textId="6CFE3149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44,86 </w:t>
            </w:r>
          </w:p>
        </w:tc>
      </w:tr>
      <w:tr w:rsidR="00B21FC4" w:rsidRPr="00FC5B3B" w14:paraId="3CD65863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280752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661 - 680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BAD9108" w14:textId="4DE2EC7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49,30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CA1BB3F" w14:textId="3500EDBC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3,65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33992379" w14:textId="30C6C56C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45,65 </w:t>
            </w:r>
          </w:p>
        </w:tc>
      </w:tr>
      <w:tr w:rsidR="00B21FC4" w:rsidRPr="00FC5B3B" w14:paraId="7E006871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609A004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681 - 700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A4C68F5" w14:textId="46F2C4EC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50,15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0635EFD" w14:textId="520656B5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3,71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1F3FDD8A" w14:textId="27A901C9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46,44 </w:t>
            </w:r>
          </w:p>
        </w:tc>
      </w:tr>
      <w:tr w:rsidR="00B21FC4" w:rsidRPr="00FC5B3B" w14:paraId="1DCA2284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B3BB72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701 - 720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A2B031E" w14:textId="02BDEDF6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51,00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F2375BC" w14:textId="0864A3A2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3,78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2E686CFD" w14:textId="72CEAE67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47,22 </w:t>
            </w:r>
          </w:p>
        </w:tc>
      </w:tr>
      <w:tr w:rsidR="00B21FC4" w:rsidRPr="00FC5B3B" w14:paraId="57EBA279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E9AE084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721 - 740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6A41B7E" w14:textId="3950BADA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51,85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0BF8E36" w14:textId="1B740CAB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3,84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6FBF747F" w14:textId="5AA86C3B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48,01 </w:t>
            </w:r>
          </w:p>
        </w:tc>
      </w:tr>
      <w:tr w:rsidR="00B21FC4" w:rsidRPr="00FC5B3B" w14:paraId="56492617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C4E576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741 - 760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DA389C0" w14:textId="468D4D34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52,70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5E87932" w14:textId="29BFB825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3,90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327E431D" w14:textId="437D6359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48,80 </w:t>
            </w:r>
          </w:p>
        </w:tc>
      </w:tr>
      <w:tr w:rsidR="00B21FC4" w:rsidRPr="00FC5B3B" w14:paraId="71716085" w14:textId="77777777" w:rsidTr="00B21FC4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F4729DB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761 - 780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81D86CE" w14:textId="4534BE27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53,55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FC97B48" w14:textId="41A7E2BE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3,97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  <w:hideMark/>
          </w:tcPr>
          <w:p w14:paraId="0F8B491C" w14:textId="36130276" w:rsidR="00B21FC4" w:rsidRPr="00FC5B3B" w:rsidRDefault="00B21FC4" w:rsidP="00B21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49,58 </w:t>
            </w:r>
          </w:p>
        </w:tc>
      </w:tr>
      <w:tr w:rsidR="00B21FC4" w:rsidRPr="00FC5B3B" w14:paraId="3D78BBC2" w14:textId="77777777" w:rsidTr="00B2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2590B7E4" w14:textId="77777777" w:rsidR="00B21FC4" w:rsidRPr="00FC5B3B" w:rsidRDefault="00B21FC4" w:rsidP="00B21FC4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781 - 800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BEB7D1F" w14:textId="76FE80A2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54,40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42BD930" w14:textId="50318FF5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4,03 </w:t>
            </w:r>
          </w:p>
        </w:tc>
        <w:tc>
          <w:tcPr>
            <w:tcW w:w="17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noWrap/>
            <w:vAlign w:val="center"/>
          </w:tcPr>
          <w:p w14:paraId="3137F8DB" w14:textId="154A2FCF" w:rsidR="00B21FC4" w:rsidRPr="00FC5B3B" w:rsidRDefault="00B21FC4" w:rsidP="00B21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50,37 </w:t>
            </w:r>
          </w:p>
        </w:tc>
      </w:tr>
    </w:tbl>
    <w:p w14:paraId="5DF17231" w14:textId="7660A6D9" w:rsidR="009E1784" w:rsidRDefault="009E1784" w:rsidP="009E1784">
      <w:pPr>
        <w:pStyle w:val="Nagwek2"/>
      </w:pPr>
      <w:r w:rsidRPr="00AE460F">
        <w:lastRenderedPageBreak/>
        <w:t xml:space="preserve">Tabela </w:t>
      </w:r>
      <w:r w:rsidR="00147950">
        <w:t>2</w:t>
      </w:r>
      <w:r w:rsidRPr="00AE460F">
        <w:t xml:space="preserve">. BILETY JEDNORAZOWE Z ULGĄ </w:t>
      </w:r>
      <w:r w:rsidR="00147950">
        <w:t>20</w:t>
      </w:r>
      <w:r w:rsidRPr="00AE460F">
        <w:t>%</w:t>
      </w:r>
      <w:r>
        <w:t xml:space="preserve"> </w:t>
      </w:r>
    </w:p>
    <w:p w14:paraId="11498763" w14:textId="58067FA6" w:rsidR="00147950" w:rsidRDefault="00480819" w:rsidP="006A3600">
      <w:pPr>
        <w:pStyle w:val="Nagwek2"/>
        <w:spacing w:after="120"/>
      </w:pPr>
      <w:r>
        <w:t xml:space="preserve">NA PRZEJAZD „TAM I Z POWROTEM” </w:t>
      </w:r>
    </w:p>
    <w:tbl>
      <w:tblPr>
        <w:tblStyle w:val="Jasnecieniowanie"/>
        <w:tblW w:w="6706" w:type="dxa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0"/>
        <w:gridCol w:w="1559"/>
        <w:gridCol w:w="1746"/>
      </w:tblGrid>
      <w:tr w:rsidR="006A3600" w:rsidRPr="006A3600" w14:paraId="1B776228" w14:textId="77777777" w:rsidTr="006A3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E023148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3600">
              <w:rPr>
                <w:rFonts w:eastAsia="Times New Roman" w:cs="Arial"/>
                <w:sz w:val="20"/>
                <w:szCs w:val="20"/>
                <w:lang w:eastAsia="pl-PL"/>
              </w:rPr>
              <w:t xml:space="preserve">Za </w:t>
            </w:r>
            <w:r w:rsidRPr="006A3600">
              <w:rPr>
                <w:rFonts w:eastAsia="Times New Roman" w:cs="Arial"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500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05294637" w14:textId="77777777" w:rsidR="006A3600" w:rsidRPr="006A3600" w:rsidRDefault="006A3600" w:rsidP="006A36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3600">
              <w:rPr>
                <w:rFonts w:eastAsia="Times New Roman" w:cs="Arial"/>
                <w:sz w:val="20"/>
                <w:szCs w:val="20"/>
                <w:lang w:eastAsia="pl-PL"/>
              </w:rPr>
              <w:t>Ceny biletów na przejazd T/P</w:t>
            </w:r>
          </w:p>
        </w:tc>
      </w:tr>
      <w:tr w:rsidR="006A3600" w:rsidRPr="006A3600" w14:paraId="39E0A8F4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14:paraId="4DFD5885" w14:textId="77777777" w:rsidR="006A3600" w:rsidRPr="006A3600" w:rsidRDefault="006A3600" w:rsidP="006A360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0B39C4CE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3600">
              <w:rPr>
                <w:rFonts w:eastAsia="Times New Roman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3FC82F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3600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23EF9981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3600">
              <w:rPr>
                <w:rFonts w:eastAsia="Times New Roman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6A3600" w:rsidRPr="006A3600" w14:paraId="41C529FF" w14:textId="77777777" w:rsidTr="006A3600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ABE703B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3600">
              <w:rPr>
                <w:rFonts w:eastAsia="Times New Roman" w:cs="Arial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5005" w:type="dxa"/>
            <w:gridSpan w:val="3"/>
            <w:noWrap/>
            <w:hideMark/>
          </w:tcPr>
          <w:p w14:paraId="76E46E3B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A3600">
              <w:rPr>
                <w:rFonts w:eastAsia="Times New Roman" w:cs="Arial"/>
                <w:sz w:val="20"/>
                <w:szCs w:val="20"/>
                <w:lang w:eastAsia="pl-PL"/>
              </w:rPr>
              <w:t>w złotych</w:t>
            </w:r>
          </w:p>
        </w:tc>
      </w:tr>
      <w:tr w:rsidR="006A3600" w:rsidRPr="006A3600" w14:paraId="22F3EC80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E8E4EB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do 10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A2D792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7,20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34F1D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0,53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2E1A2C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6,67 </w:t>
            </w:r>
          </w:p>
        </w:tc>
      </w:tr>
      <w:tr w:rsidR="006A3600" w:rsidRPr="006A3600" w14:paraId="44E17809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2C4A912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11 - 15</w:t>
            </w:r>
          </w:p>
        </w:tc>
        <w:tc>
          <w:tcPr>
            <w:tcW w:w="1700" w:type="dxa"/>
            <w:noWrap/>
            <w:hideMark/>
          </w:tcPr>
          <w:p w14:paraId="4D96BE5A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8,80 </w:t>
            </w:r>
          </w:p>
        </w:tc>
        <w:tc>
          <w:tcPr>
            <w:tcW w:w="1559" w:type="dxa"/>
            <w:noWrap/>
            <w:hideMark/>
          </w:tcPr>
          <w:p w14:paraId="2B115FFC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0,65 </w:t>
            </w:r>
          </w:p>
        </w:tc>
        <w:tc>
          <w:tcPr>
            <w:tcW w:w="1746" w:type="dxa"/>
            <w:noWrap/>
            <w:hideMark/>
          </w:tcPr>
          <w:p w14:paraId="549C167F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8,15 </w:t>
            </w:r>
          </w:p>
        </w:tc>
      </w:tr>
      <w:tr w:rsidR="006A3600" w:rsidRPr="006A3600" w14:paraId="01F573A9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C6DAC6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16 - 17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C39ED2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9,60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EB09D4E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0,71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8F89F5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8,89 </w:t>
            </w:r>
          </w:p>
        </w:tc>
      </w:tr>
      <w:tr w:rsidR="006A3600" w:rsidRPr="006A3600" w14:paraId="120B10D8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062BA8A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18 - 19</w:t>
            </w:r>
          </w:p>
        </w:tc>
        <w:tc>
          <w:tcPr>
            <w:tcW w:w="1700" w:type="dxa"/>
            <w:noWrap/>
            <w:hideMark/>
          </w:tcPr>
          <w:p w14:paraId="269B170E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10,40 </w:t>
            </w:r>
          </w:p>
        </w:tc>
        <w:tc>
          <w:tcPr>
            <w:tcW w:w="1559" w:type="dxa"/>
            <w:noWrap/>
            <w:hideMark/>
          </w:tcPr>
          <w:p w14:paraId="26D0332D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0,77 </w:t>
            </w:r>
          </w:p>
        </w:tc>
        <w:tc>
          <w:tcPr>
            <w:tcW w:w="1746" w:type="dxa"/>
            <w:noWrap/>
            <w:hideMark/>
          </w:tcPr>
          <w:p w14:paraId="1C481CF1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9,63 </w:t>
            </w:r>
          </w:p>
        </w:tc>
      </w:tr>
      <w:tr w:rsidR="006A3600" w:rsidRPr="006A3600" w14:paraId="5E83F3AD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91F174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20 - 21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E8D7D0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11,20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AC3D3F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0,83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B68F4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10,37 </w:t>
            </w:r>
          </w:p>
        </w:tc>
      </w:tr>
      <w:tr w:rsidR="006A3600" w:rsidRPr="006A3600" w14:paraId="08A2D201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72818DB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22 - 23</w:t>
            </w:r>
          </w:p>
        </w:tc>
        <w:tc>
          <w:tcPr>
            <w:tcW w:w="1700" w:type="dxa"/>
            <w:noWrap/>
            <w:hideMark/>
          </w:tcPr>
          <w:p w14:paraId="284E3757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12,00 </w:t>
            </w:r>
          </w:p>
        </w:tc>
        <w:tc>
          <w:tcPr>
            <w:tcW w:w="1559" w:type="dxa"/>
            <w:noWrap/>
            <w:hideMark/>
          </w:tcPr>
          <w:p w14:paraId="5BADDDC5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0,89 </w:t>
            </w:r>
          </w:p>
        </w:tc>
        <w:tc>
          <w:tcPr>
            <w:tcW w:w="1746" w:type="dxa"/>
            <w:noWrap/>
            <w:hideMark/>
          </w:tcPr>
          <w:p w14:paraId="3821AE40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11,11 </w:t>
            </w:r>
          </w:p>
        </w:tc>
      </w:tr>
      <w:tr w:rsidR="006A3600" w:rsidRPr="006A3600" w14:paraId="7A29B4F7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5F3585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24 - 25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95224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12,80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5009E0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0,95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197D6A7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11,85 </w:t>
            </w:r>
          </w:p>
        </w:tc>
      </w:tr>
      <w:tr w:rsidR="006A3600" w:rsidRPr="006A3600" w14:paraId="100A348B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D105CB2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26 - 27</w:t>
            </w:r>
          </w:p>
        </w:tc>
        <w:tc>
          <w:tcPr>
            <w:tcW w:w="1700" w:type="dxa"/>
            <w:noWrap/>
            <w:hideMark/>
          </w:tcPr>
          <w:p w14:paraId="67C0E0F8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13,60 </w:t>
            </w:r>
          </w:p>
        </w:tc>
        <w:tc>
          <w:tcPr>
            <w:tcW w:w="1559" w:type="dxa"/>
            <w:noWrap/>
            <w:hideMark/>
          </w:tcPr>
          <w:p w14:paraId="6D836ECB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1,01 </w:t>
            </w:r>
          </w:p>
        </w:tc>
        <w:tc>
          <w:tcPr>
            <w:tcW w:w="1746" w:type="dxa"/>
            <w:noWrap/>
            <w:hideMark/>
          </w:tcPr>
          <w:p w14:paraId="663E66BE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12,59 </w:t>
            </w:r>
          </w:p>
        </w:tc>
      </w:tr>
      <w:tr w:rsidR="006A3600" w:rsidRPr="006A3600" w14:paraId="30DE1CB8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8E7437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28 - 29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0D49E8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14,40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ED920B9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1,07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C9321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13,33 </w:t>
            </w:r>
          </w:p>
        </w:tc>
      </w:tr>
      <w:tr w:rsidR="006A3600" w:rsidRPr="006A3600" w14:paraId="101A539A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4008833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30 - 31</w:t>
            </w:r>
          </w:p>
        </w:tc>
        <w:tc>
          <w:tcPr>
            <w:tcW w:w="1700" w:type="dxa"/>
            <w:noWrap/>
            <w:hideMark/>
          </w:tcPr>
          <w:p w14:paraId="3375DFB3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15,20 </w:t>
            </w:r>
          </w:p>
        </w:tc>
        <w:tc>
          <w:tcPr>
            <w:tcW w:w="1559" w:type="dxa"/>
            <w:noWrap/>
            <w:hideMark/>
          </w:tcPr>
          <w:p w14:paraId="4C13A154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1,13 </w:t>
            </w:r>
          </w:p>
        </w:tc>
        <w:tc>
          <w:tcPr>
            <w:tcW w:w="1746" w:type="dxa"/>
            <w:noWrap/>
            <w:hideMark/>
          </w:tcPr>
          <w:p w14:paraId="28210269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14,07 </w:t>
            </w:r>
          </w:p>
        </w:tc>
      </w:tr>
      <w:tr w:rsidR="006A3600" w:rsidRPr="006A3600" w14:paraId="3AA00FD8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05FF5A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32 - 33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2219AE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16,00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3FF6F7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1,19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F21189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14,81 </w:t>
            </w:r>
          </w:p>
        </w:tc>
      </w:tr>
      <w:tr w:rsidR="006A3600" w:rsidRPr="006A3600" w14:paraId="4DD3D6AA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98CB3B4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34 - 35</w:t>
            </w:r>
          </w:p>
        </w:tc>
        <w:tc>
          <w:tcPr>
            <w:tcW w:w="1700" w:type="dxa"/>
            <w:noWrap/>
            <w:hideMark/>
          </w:tcPr>
          <w:p w14:paraId="15D6B8E4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16,80 </w:t>
            </w:r>
          </w:p>
        </w:tc>
        <w:tc>
          <w:tcPr>
            <w:tcW w:w="1559" w:type="dxa"/>
            <w:noWrap/>
            <w:hideMark/>
          </w:tcPr>
          <w:p w14:paraId="697FB4A7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1,24 </w:t>
            </w:r>
          </w:p>
        </w:tc>
        <w:tc>
          <w:tcPr>
            <w:tcW w:w="1746" w:type="dxa"/>
            <w:noWrap/>
            <w:hideMark/>
          </w:tcPr>
          <w:p w14:paraId="634262DA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15,56 </w:t>
            </w:r>
          </w:p>
        </w:tc>
      </w:tr>
      <w:tr w:rsidR="006A3600" w:rsidRPr="006A3600" w14:paraId="5EAF164D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DF0442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36 - 37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B34346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17,60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828B278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1,30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535780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16,30 </w:t>
            </w:r>
          </w:p>
        </w:tc>
      </w:tr>
      <w:tr w:rsidR="006A3600" w:rsidRPr="006A3600" w14:paraId="3DDE7F23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DF774B1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38 - 39</w:t>
            </w:r>
          </w:p>
        </w:tc>
        <w:tc>
          <w:tcPr>
            <w:tcW w:w="1700" w:type="dxa"/>
            <w:noWrap/>
            <w:hideMark/>
          </w:tcPr>
          <w:p w14:paraId="194499A6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18,40 </w:t>
            </w:r>
          </w:p>
        </w:tc>
        <w:tc>
          <w:tcPr>
            <w:tcW w:w="1559" w:type="dxa"/>
            <w:noWrap/>
            <w:hideMark/>
          </w:tcPr>
          <w:p w14:paraId="77C725C8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1,36 </w:t>
            </w:r>
          </w:p>
        </w:tc>
        <w:tc>
          <w:tcPr>
            <w:tcW w:w="1746" w:type="dxa"/>
            <w:noWrap/>
            <w:hideMark/>
          </w:tcPr>
          <w:p w14:paraId="2E015781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17,04 </w:t>
            </w:r>
          </w:p>
        </w:tc>
      </w:tr>
      <w:tr w:rsidR="006A3600" w:rsidRPr="006A3600" w14:paraId="44F36529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C03F01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40 - 41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93DC24F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19,20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542C57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1,42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35BEB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17,78 </w:t>
            </w:r>
          </w:p>
        </w:tc>
      </w:tr>
      <w:tr w:rsidR="006A3600" w:rsidRPr="006A3600" w14:paraId="5DC89F5C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87CC038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42 - 43</w:t>
            </w:r>
          </w:p>
        </w:tc>
        <w:tc>
          <w:tcPr>
            <w:tcW w:w="1700" w:type="dxa"/>
            <w:noWrap/>
            <w:hideMark/>
          </w:tcPr>
          <w:p w14:paraId="74E6F484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20,00 </w:t>
            </w:r>
          </w:p>
        </w:tc>
        <w:tc>
          <w:tcPr>
            <w:tcW w:w="1559" w:type="dxa"/>
            <w:noWrap/>
            <w:hideMark/>
          </w:tcPr>
          <w:p w14:paraId="5B3F536E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1,48 </w:t>
            </w:r>
          </w:p>
        </w:tc>
        <w:tc>
          <w:tcPr>
            <w:tcW w:w="1746" w:type="dxa"/>
            <w:noWrap/>
            <w:hideMark/>
          </w:tcPr>
          <w:p w14:paraId="277076F5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18,52 </w:t>
            </w:r>
          </w:p>
        </w:tc>
      </w:tr>
      <w:tr w:rsidR="006A3600" w:rsidRPr="006A3600" w14:paraId="72598552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49663C9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44 - 45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7F0E47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20,80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53A829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1,54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671C17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19,26 </w:t>
            </w:r>
          </w:p>
        </w:tc>
      </w:tr>
      <w:tr w:rsidR="006A3600" w:rsidRPr="006A3600" w14:paraId="1E399C9D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F5C870F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46 - 47</w:t>
            </w:r>
          </w:p>
        </w:tc>
        <w:tc>
          <w:tcPr>
            <w:tcW w:w="1700" w:type="dxa"/>
            <w:noWrap/>
            <w:hideMark/>
          </w:tcPr>
          <w:p w14:paraId="4BB6366C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21,60 </w:t>
            </w:r>
          </w:p>
        </w:tc>
        <w:tc>
          <w:tcPr>
            <w:tcW w:w="1559" w:type="dxa"/>
            <w:noWrap/>
            <w:hideMark/>
          </w:tcPr>
          <w:p w14:paraId="28529D56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1,60 </w:t>
            </w:r>
          </w:p>
        </w:tc>
        <w:tc>
          <w:tcPr>
            <w:tcW w:w="1746" w:type="dxa"/>
            <w:noWrap/>
            <w:hideMark/>
          </w:tcPr>
          <w:p w14:paraId="046AA664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20,00 </w:t>
            </w:r>
          </w:p>
        </w:tc>
      </w:tr>
      <w:tr w:rsidR="006A3600" w:rsidRPr="006A3600" w14:paraId="7692D372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39FC3E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48 - 50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8E9BC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22,56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3FA3506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1,67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D0EEF7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20,89 </w:t>
            </w:r>
          </w:p>
        </w:tc>
      </w:tr>
      <w:tr w:rsidR="006A3600" w:rsidRPr="006A3600" w14:paraId="0501695F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9C6A443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51 - 54</w:t>
            </w:r>
          </w:p>
        </w:tc>
        <w:tc>
          <w:tcPr>
            <w:tcW w:w="1700" w:type="dxa"/>
            <w:noWrap/>
            <w:hideMark/>
          </w:tcPr>
          <w:p w14:paraId="54989540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23,84 </w:t>
            </w:r>
          </w:p>
        </w:tc>
        <w:tc>
          <w:tcPr>
            <w:tcW w:w="1559" w:type="dxa"/>
            <w:noWrap/>
            <w:hideMark/>
          </w:tcPr>
          <w:p w14:paraId="7CA29C47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1,77 </w:t>
            </w:r>
          </w:p>
        </w:tc>
        <w:tc>
          <w:tcPr>
            <w:tcW w:w="1746" w:type="dxa"/>
            <w:noWrap/>
            <w:hideMark/>
          </w:tcPr>
          <w:p w14:paraId="05523C71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22,07 </w:t>
            </w:r>
          </w:p>
        </w:tc>
      </w:tr>
      <w:tr w:rsidR="006A3600" w:rsidRPr="006A3600" w14:paraId="2A5E4C69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341271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55 - 60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B443FB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25,60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A0C03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1,90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FBA5A5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23,70 </w:t>
            </w:r>
          </w:p>
        </w:tc>
      </w:tr>
      <w:tr w:rsidR="006A3600" w:rsidRPr="006A3600" w14:paraId="2456268A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EA61FB3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61 - 65</w:t>
            </w:r>
          </w:p>
        </w:tc>
        <w:tc>
          <w:tcPr>
            <w:tcW w:w="1700" w:type="dxa"/>
            <w:noWrap/>
            <w:hideMark/>
          </w:tcPr>
          <w:p w14:paraId="461B01C6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27,20 </w:t>
            </w:r>
          </w:p>
        </w:tc>
        <w:tc>
          <w:tcPr>
            <w:tcW w:w="1559" w:type="dxa"/>
            <w:noWrap/>
            <w:hideMark/>
          </w:tcPr>
          <w:p w14:paraId="151FEA90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2,01 </w:t>
            </w:r>
          </w:p>
        </w:tc>
        <w:tc>
          <w:tcPr>
            <w:tcW w:w="1746" w:type="dxa"/>
            <w:noWrap/>
            <w:hideMark/>
          </w:tcPr>
          <w:p w14:paraId="047663CB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25,19 </w:t>
            </w:r>
          </w:p>
        </w:tc>
      </w:tr>
      <w:tr w:rsidR="006A3600" w:rsidRPr="006A3600" w14:paraId="2DD71850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1132E8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66 - 70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DABFA7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28,80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F74D8B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2,13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66D291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26,67 </w:t>
            </w:r>
          </w:p>
        </w:tc>
      </w:tr>
      <w:tr w:rsidR="006A3600" w:rsidRPr="006A3600" w14:paraId="661282DB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FCC7547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71 - 75</w:t>
            </w:r>
          </w:p>
        </w:tc>
        <w:tc>
          <w:tcPr>
            <w:tcW w:w="1700" w:type="dxa"/>
            <w:noWrap/>
            <w:hideMark/>
          </w:tcPr>
          <w:p w14:paraId="51BBF1D2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30,40 </w:t>
            </w:r>
          </w:p>
        </w:tc>
        <w:tc>
          <w:tcPr>
            <w:tcW w:w="1559" w:type="dxa"/>
            <w:noWrap/>
            <w:hideMark/>
          </w:tcPr>
          <w:p w14:paraId="3238D4A4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2,25 </w:t>
            </w:r>
          </w:p>
        </w:tc>
        <w:tc>
          <w:tcPr>
            <w:tcW w:w="1746" w:type="dxa"/>
            <w:noWrap/>
            <w:hideMark/>
          </w:tcPr>
          <w:p w14:paraId="494258C4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28,15 </w:t>
            </w:r>
          </w:p>
        </w:tc>
      </w:tr>
      <w:tr w:rsidR="006A3600" w:rsidRPr="006A3600" w14:paraId="2AEEADA4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32F7FA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76 - 80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602BA8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32,00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1778CFF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2,37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68D89E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29,63 </w:t>
            </w:r>
          </w:p>
        </w:tc>
      </w:tr>
      <w:tr w:rsidR="006A3600" w:rsidRPr="006A3600" w14:paraId="7C17D67C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1882441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81 - 90</w:t>
            </w:r>
          </w:p>
        </w:tc>
        <w:tc>
          <w:tcPr>
            <w:tcW w:w="1700" w:type="dxa"/>
            <w:noWrap/>
            <w:hideMark/>
          </w:tcPr>
          <w:p w14:paraId="7EE38383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35,20 </w:t>
            </w:r>
          </w:p>
        </w:tc>
        <w:tc>
          <w:tcPr>
            <w:tcW w:w="1559" w:type="dxa"/>
            <w:noWrap/>
            <w:hideMark/>
          </w:tcPr>
          <w:p w14:paraId="793937BD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2,61 </w:t>
            </w:r>
          </w:p>
        </w:tc>
        <w:tc>
          <w:tcPr>
            <w:tcW w:w="1746" w:type="dxa"/>
            <w:noWrap/>
            <w:hideMark/>
          </w:tcPr>
          <w:p w14:paraId="231C574E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32,59 </w:t>
            </w:r>
          </w:p>
        </w:tc>
      </w:tr>
      <w:tr w:rsidR="006A3600" w:rsidRPr="006A3600" w14:paraId="08C8D33C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98C4C5B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91 - 100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65A1BE5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38,40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ECFC0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2,84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8E7315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35,56 </w:t>
            </w:r>
          </w:p>
        </w:tc>
      </w:tr>
      <w:tr w:rsidR="006A3600" w:rsidRPr="006A3600" w14:paraId="1FCFBB6C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B5C5E32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101 - 110</w:t>
            </w:r>
          </w:p>
        </w:tc>
        <w:tc>
          <w:tcPr>
            <w:tcW w:w="1700" w:type="dxa"/>
            <w:noWrap/>
            <w:hideMark/>
          </w:tcPr>
          <w:p w14:paraId="41965CE3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40,00 </w:t>
            </w:r>
          </w:p>
        </w:tc>
        <w:tc>
          <w:tcPr>
            <w:tcW w:w="1559" w:type="dxa"/>
            <w:noWrap/>
            <w:hideMark/>
          </w:tcPr>
          <w:p w14:paraId="40763733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2,96 </w:t>
            </w:r>
          </w:p>
        </w:tc>
        <w:tc>
          <w:tcPr>
            <w:tcW w:w="1746" w:type="dxa"/>
            <w:noWrap/>
            <w:hideMark/>
          </w:tcPr>
          <w:p w14:paraId="123064FD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37,04 </w:t>
            </w:r>
          </w:p>
        </w:tc>
      </w:tr>
      <w:tr w:rsidR="006A3600" w:rsidRPr="006A3600" w14:paraId="79348FBB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55D348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111 - 120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97621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41,60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9A428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3,08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F7F84A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38,52 </w:t>
            </w:r>
          </w:p>
        </w:tc>
      </w:tr>
      <w:tr w:rsidR="006A3600" w:rsidRPr="006A3600" w14:paraId="08D9245E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07AFDA1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121 - 130</w:t>
            </w:r>
          </w:p>
        </w:tc>
        <w:tc>
          <w:tcPr>
            <w:tcW w:w="1700" w:type="dxa"/>
            <w:noWrap/>
            <w:hideMark/>
          </w:tcPr>
          <w:p w14:paraId="3960FDB4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43,20 </w:t>
            </w:r>
          </w:p>
        </w:tc>
        <w:tc>
          <w:tcPr>
            <w:tcW w:w="1559" w:type="dxa"/>
            <w:noWrap/>
            <w:hideMark/>
          </w:tcPr>
          <w:p w14:paraId="58F1B1BD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3,20 </w:t>
            </w:r>
          </w:p>
        </w:tc>
        <w:tc>
          <w:tcPr>
            <w:tcW w:w="1746" w:type="dxa"/>
            <w:noWrap/>
            <w:hideMark/>
          </w:tcPr>
          <w:p w14:paraId="4B3C8736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40,00 </w:t>
            </w:r>
          </w:p>
        </w:tc>
      </w:tr>
      <w:tr w:rsidR="006A3600" w:rsidRPr="006A3600" w14:paraId="6D7F72ED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54F036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131 - 140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8FF4BA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44,80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AC4462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3,32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C8420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41,48 </w:t>
            </w:r>
          </w:p>
        </w:tc>
      </w:tr>
      <w:tr w:rsidR="006A3600" w:rsidRPr="006A3600" w14:paraId="41E03966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D68D32D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141 - 150</w:t>
            </w:r>
          </w:p>
        </w:tc>
        <w:tc>
          <w:tcPr>
            <w:tcW w:w="1700" w:type="dxa"/>
            <w:noWrap/>
            <w:hideMark/>
          </w:tcPr>
          <w:p w14:paraId="497A4089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46,40 </w:t>
            </w:r>
          </w:p>
        </w:tc>
        <w:tc>
          <w:tcPr>
            <w:tcW w:w="1559" w:type="dxa"/>
            <w:noWrap/>
            <w:hideMark/>
          </w:tcPr>
          <w:p w14:paraId="720AA3C7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3,44 </w:t>
            </w:r>
          </w:p>
        </w:tc>
        <w:tc>
          <w:tcPr>
            <w:tcW w:w="1746" w:type="dxa"/>
            <w:noWrap/>
            <w:hideMark/>
          </w:tcPr>
          <w:p w14:paraId="1D3A0B99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42,96 </w:t>
            </w:r>
          </w:p>
        </w:tc>
      </w:tr>
      <w:tr w:rsidR="006A3600" w:rsidRPr="006A3600" w14:paraId="59341E72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06D2A6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151 - 160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CC06EA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48,00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322C54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3,56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DB6CF5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44,44 </w:t>
            </w:r>
          </w:p>
        </w:tc>
      </w:tr>
      <w:tr w:rsidR="006A3600" w:rsidRPr="006A3600" w14:paraId="466722F2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F80F313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161 - 170</w:t>
            </w:r>
          </w:p>
        </w:tc>
        <w:tc>
          <w:tcPr>
            <w:tcW w:w="1700" w:type="dxa"/>
            <w:noWrap/>
            <w:hideMark/>
          </w:tcPr>
          <w:p w14:paraId="50F9FCD0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49,60 </w:t>
            </w:r>
          </w:p>
        </w:tc>
        <w:tc>
          <w:tcPr>
            <w:tcW w:w="1559" w:type="dxa"/>
            <w:noWrap/>
            <w:hideMark/>
          </w:tcPr>
          <w:p w14:paraId="21649A65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3,67 </w:t>
            </w:r>
          </w:p>
        </w:tc>
        <w:tc>
          <w:tcPr>
            <w:tcW w:w="1746" w:type="dxa"/>
            <w:noWrap/>
            <w:hideMark/>
          </w:tcPr>
          <w:p w14:paraId="2B83DE93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45,93 </w:t>
            </w:r>
          </w:p>
        </w:tc>
      </w:tr>
      <w:tr w:rsidR="006A3600" w:rsidRPr="006A3600" w14:paraId="43E1B52B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DB46910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171 - 180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2F922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51,20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505FDFC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3,79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EDB25F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47,41 </w:t>
            </w:r>
          </w:p>
        </w:tc>
      </w:tr>
      <w:tr w:rsidR="006A3600" w:rsidRPr="006A3600" w14:paraId="08FF5223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4F00558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181 - 190</w:t>
            </w:r>
          </w:p>
        </w:tc>
        <w:tc>
          <w:tcPr>
            <w:tcW w:w="1700" w:type="dxa"/>
            <w:noWrap/>
            <w:hideMark/>
          </w:tcPr>
          <w:p w14:paraId="4709C8D3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52,80 </w:t>
            </w:r>
          </w:p>
        </w:tc>
        <w:tc>
          <w:tcPr>
            <w:tcW w:w="1559" w:type="dxa"/>
            <w:noWrap/>
            <w:hideMark/>
          </w:tcPr>
          <w:p w14:paraId="5D6A27E8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3,91 </w:t>
            </w:r>
          </w:p>
        </w:tc>
        <w:tc>
          <w:tcPr>
            <w:tcW w:w="1746" w:type="dxa"/>
            <w:noWrap/>
            <w:hideMark/>
          </w:tcPr>
          <w:p w14:paraId="4C89E6A4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48,89 </w:t>
            </w:r>
          </w:p>
        </w:tc>
      </w:tr>
      <w:tr w:rsidR="006A3600" w:rsidRPr="006A3600" w14:paraId="7E251543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FED118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191 - 200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A87164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54,40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12E3D7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4,03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BB9921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50,37 </w:t>
            </w:r>
          </w:p>
        </w:tc>
      </w:tr>
      <w:tr w:rsidR="006A3600" w:rsidRPr="006A3600" w14:paraId="209EB30C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FADA41F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201 - 220</w:t>
            </w:r>
          </w:p>
        </w:tc>
        <w:tc>
          <w:tcPr>
            <w:tcW w:w="1700" w:type="dxa"/>
            <w:noWrap/>
            <w:hideMark/>
          </w:tcPr>
          <w:p w14:paraId="737E31F8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56,00 </w:t>
            </w:r>
          </w:p>
        </w:tc>
        <w:tc>
          <w:tcPr>
            <w:tcW w:w="1559" w:type="dxa"/>
            <w:noWrap/>
            <w:hideMark/>
          </w:tcPr>
          <w:p w14:paraId="4B4FE8E9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4,15 </w:t>
            </w:r>
          </w:p>
        </w:tc>
        <w:tc>
          <w:tcPr>
            <w:tcW w:w="1746" w:type="dxa"/>
            <w:noWrap/>
            <w:hideMark/>
          </w:tcPr>
          <w:p w14:paraId="53A70930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51,85 </w:t>
            </w:r>
          </w:p>
        </w:tc>
      </w:tr>
      <w:tr w:rsidR="006A3600" w:rsidRPr="006A3600" w14:paraId="547E3CA1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47911B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221 - 240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965FB2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57,60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E213E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4,27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2310A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53,33 </w:t>
            </w:r>
          </w:p>
        </w:tc>
      </w:tr>
      <w:tr w:rsidR="006A3600" w:rsidRPr="006A3600" w14:paraId="013805B6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9E8DF35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241 - 260</w:t>
            </w:r>
          </w:p>
        </w:tc>
        <w:tc>
          <w:tcPr>
            <w:tcW w:w="1700" w:type="dxa"/>
            <w:noWrap/>
            <w:hideMark/>
          </w:tcPr>
          <w:p w14:paraId="45C7AB40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59,20 </w:t>
            </w:r>
          </w:p>
        </w:tc>
        <w:tc>
          <w:tcPr>
            <w:tcW w:w="1559" w:type="dxa"/>
            <w:noWrap/>
            <w:hideMark/>
          </w:tcPr>
          <w:p w14:paraId="18019C88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4,39 </w:t>
            </w:r>
          </w:p>
        </w:tc>
        <w:tc>
          <w:tcPr>
            <w:tcW w:w="1746" w:type="dxa"/>
            <w:noWrap/>
            <w:hideMark/>
          </w:tcPr>
          <w:p w14:paraId="10DEBE90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54,81 </w:t>
            </w:r>
          </w:p>
        </w:tc>
      </w:tr>
      <w:tr w:rsidR="006A3600" w:rsidRPr="006A3600" w14:paraId="6ECEDDD8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3FD9BA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261 - 280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590A0C4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60,80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746F98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4,50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EA05BE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56,30 </w:t>
            </w:r>
          </w:p>
        </w:tc>
      </w:tr>
      <w:tr w:rsidR="006A3600" w:rsidRPr="006A3600" w14:paraId="2AFEBC4B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121A7D3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281 - 300</w:t>
            </w:r>
          </w:p>
        </w:tc>
        <w:tc>
          <w:tcPr>
            <w:tcW w:w="1700" w:type="dxa"/>
            <w:noWrap/>
            <w:hideMark/>
          </w:tcPr>
          <w:p w14:paraId="533002F9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62,40 </w:t>
            </w:r>
          </w:p>
        </w:tc>
        <w:tc>
          <w:tcPr>
            <w:tcW w:w="1559" w:type="dxa"/>
            <w:noWrap/>
            <w:hideMark/>
          </w:tcPr>
          <w:p w14:paraId="73EEE292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4,62 </w:t>
            </w:r>
          </w:p>
        </w:tc>
        <w:tc>
          <w:tcPr>
            <w:tcW w:w="1746" w:type="dxa"/>
            <w:noWrap/>
            <w:hideMark/>
          </w:tcPr>
          <w:p w14:paraId="2E76EC42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57,78 </w:t>
            </w:r>
          </w:p>
        </w:tc>
      </w:tr>
      <w:tr w:rsidR="006A3600" w:rsidRPr="006A3600" w14:paraId="27E53BDA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98A5527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301 - 320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F16CB9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64,00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E4A77C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4,74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FA1550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59,26 </w:t>
            </w:r>
          </w:p>
        </w:tc>
      </w:tr>
      <w:tr w:rsidR="006A3600" w:rsidRPr="006A3600" w14:paraId="2B0992AD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035D88A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321 - 340</w:t>
            </w:r>
          </w:p>
        </w:tc>
        <w:tc>
          <w:tcPr>
            <w:tcW w:w="1700" w:type="dxa"/>
            <w:noWrap/>
            <w:hideMark/>
          </w:tcPr>
          <w:p w14:paraId="4CC0DE67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65,60 </w:t>
            </w:r>
          </w:p>
        </w:tc>
        <w:tc>
          <w:tcPr>
            <w:tcW w:w="1559" w:type="dxa"/>
            <w:noWrap/>
            <w:hideMark/>
          </w:tcPr>
          <w:p w14:paraId="1E20FF12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4,86 </w:t>
            </w:r>
          </w:p>
        </w:tc>
        <w:tc>
          <w:tcPr>
            <w:tcW w:w="1746" w:type="dxa"/>
            <w:noWrap/>
            <w:hideMark/>
          </w:tcPr>
          <w:p w14:paraId="72E60D5C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60,74 </w:t>
            </w:r>
          </w:p>
        </w:tc>
      </w:tr>
      <w:tr w:rsidR="006A3600" w:rsidRPr="006A3600" w14:paraId="226E8D03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4CB484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341 - 360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B5F23B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67,20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51AD02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4,98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B102E0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62,22 </w:t>
            </w:r>
          </w:p>
        </w:tc>
      </w:tr>
      <w:tr w:rsidR="006A3600" w:rsidRPr="006A3600" w14:paraId="13BCDD35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6247FA4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361 - 380</w:t>
            </w:r>
          </w:p>
        </w:tc>
        <w:tc>
          <w:tcPr>
            <w:tcW w:w="1700" w:type="dxa"/>
            <w:noWrap/>
            <w:hideMark/>
          </w:tcPr>
          <w:p w14:paraId="414157FF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68,80 </w:t>
            </w:r>
          </w:p>
        </w:tc>
        <w:tc>
          <w:tcPr>
            <w:tcW w:w="1559" w:type="dxa"/>
            <w:noWrap/>
            <w:hideMark/>
          </w:tcPr>
          <w:p w14:paraId="02D9ABEE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5,10 </w:t>
            </w:r>
          </w:p>
        </w:tc>
        <w:tc>
          <w:tcPr>
            <w:tcW w:w="1746" w:type="dxa"/>
            <w:noWrap/>
            <w:hideMark/>
          </w:tcPr>
          <w:p w14:paraId="73A57837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63,70 </w:t>
            </w:r>
          </w:p>
        </w:tc>
      </w:tr>
      <w:tr w:rsidR="006A3600" w:rsidRPr="006A3600" w14:paraId="65019963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F7EE7CF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381 - 400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8FDAD2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70,40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CA9655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5,21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F6383C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65,19 </w:t>
            </w:r>
          </w:p>
        </w:tc>
      </w:tr>
      <w:tr w:rsidR="006A3600" w:rsidRPr="006A3600" w14:paraId="6A52353C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9664D33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401 - 420</w:t>
            </w:r>
          </w:p>
        </w:tc>
        <w:tc>
          <w:tcPr>
            <w:tcW w:w="1700" w:type="dxa"/>
            <w:noWrap/>
            <w:hideMark/>
          </w:tcPr>
          <w:p w14:paraId="34AC5606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72,00 </w:t>
            </w:r>
          </w:p>
        </w:tc>
        <w:tc>
          <w:tcPr>
            <w:tcW w:w="1559" w:type="dxa"/>
            <w:noWrap/>
            <w:hideMark/>
          </w:tcPr>
          <w:p w14:paraId="526CFC5F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5,33 </w:t>
            </w:r>
          </w:p>
        </w:tc>
        <w:tc>
          <w:tcPr>
            <w:tcW w:w="1746" w:type="dxa"/>
            <w:noWrap/>
            <w:hideMark/>
          </w:tcPr>
          <w:p w14:paraId="3A1A9A56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66,67 </w:t>
            </w:r>
          </w:p>
        </w:tc>
      </w:tr>
      <w:tr w:rsidR="006A3600" w:rsidRPr="006A3600" w14:paraId="1A3CC2A9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D131A9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421 - 440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6B0BB1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73,60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AC6356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5,45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6BB28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68,15 </w:t>
            </w:r>
          </w:p>
        </w:tc>
      </w:tr>
      <w:tr w:rsidR="006A3600" w:rsidRPr="006A3600" w14:paraId="3366E3E1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80493C1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441 - 460</w:t>
            </w:r>
          </w:p>
        </w:tc>
        <w:tc>
          <w:tcPr>
            <w:tcW w:w="1700" w:type="dxa"/>
            <w:noWrap/>
            <w:hideMark/>
          </w:tcPr>
          <w:p w14:paraId="52A51C18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75,20 </w:t>
            </w:r>
          </w:p>
        </w:tc>
        <w:tc>
          <w:tcPr>
            <w:tcW w:w="1559" w:type="dxa"/>
            <w:noWrap/>
            <w:hideMark/>
          </w:tcPr>
          <w:p w14:paraId="23339B6A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5,57 </w:t>
            </w:r>
          </w:p>
        </w:tc>
        <w:tc>
          <w:tcPr>
            <w:tcW w:w="1746" w:type="dxa"/>
            <w:noWrap/>
            <w:hideMark/>
          </w:tcPr>
          <w:p w14:paraId="0DDDEB0E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69,63 </w:t>
            </w:r>
          </w:p>
        </w:tc>
      </w:tr>
      <w:tr w:rsidR="006A3600" w:rsidRPr="006A3600" w14:paraId="34CD1C89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40F4F3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461 - 480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01C953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76,80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952DB9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5,69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907F15F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71,11 </w:t>
            </w:r>
          </w:p>
        </w:tc>
      </w:tr>
      <w:tr w:rsidR="006A3600" w:rsidRPr="006A3600" w14:paraId="1120139F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BCC763B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481 - 500</w:t>
            </w:r>
          </w:p>
        </w:tc>
        <w:tc>
          <w:tcPr>
            <w:tcW w:w="1700" w:type="dxa"/>
            <w:noWrap/>
            <w:hideMark/>
          </w:tcPr>
          <w:p w14:paraId="2DE093B2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78,40 </w:t>
            </w:r>
          </w:p>
        </w:tc>
        <w:tc>
          <w:tcPr>
            <w:tcW w:w="1559" w:type="dxa"/>
            <w:noWrap/>
            <w:hideMark/>
          </w:tcPr>
          <w:p w14:paraId="1B8EDA79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5,81 </w:t>
            </w:r>
          </w:p>
        </w:tc>
        <w:tc>
          <w:tcPr>
            <w:tcW w:w="1746" w:type="dxa"/>
            <w:noWrap/>
            <w:hideMark/>
          </w:tcPr>
          <w:p w14:paraId="52602062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72,59 </w:t>
            </w:r>
          </w:p>
        </w:tc>
      </w:tr>
      <w:tr w:rsidR="006A3600" w:rsidRPr="006A3600" w14:paraId="7A2303E8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9D6C4B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501 - 520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502F32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80,00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2F629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5,93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E6E585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74,07 </w:t>
            </w:r>
          </w:p>
        </w:tc>
      </w:tr>
      <w:tr w:rsidR="006A3600" w:rsidRPr="006A3600" w14:paraId="29108E4A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C59D830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521 - 540</w:t>
            </w:r>
          </w:p>
        </w:tc>
        <w:tc>
          <w:tcPr>
            <w:tcW w:w="1700" w:type="dxa"/>
            <w:noWrap/>
            <w:hideMark/>
          </w:tcPr>
          <w:p w14:paraId="0DC77B7D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81,60 </w:t>
            </w:r>
          </w:p>
        </w:tc>
        <w:tc>
          <w:tcPr>
            <w:tcW w:w="1559" w:type="dxa"/>
            <w:noWrap/>
            <w:hideMark/>
          </w:tcPr>
          <w:p w14:paraId="38D919EA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6,04 </w:t>
            </w:r>
          </w:p>
        </w:tc>
        <w:tc>
          <w:tcPr>
            <w:tcW w:w="1746" w:type="dxa"/>
            <w:noWrap/>
            <w:hideMark/>
          </w:tcPr>
          <w:p w14:paraId="7BC405FD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75,56 </w:t>
            </w:r>
          </w:p>
        </w:tc>
      </w:tr>
      <w:tr w:rsidR="006A3600" w:rsidRPr="006A3600" w14:paraId="2EACAF86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2F7376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541 - 560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6D7A1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83,20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F29B4E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6,16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3CC0F9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77,04 </w:t>
            </w:r>
          </w:p>
        </w:tc>
      </w:tr>
      <w:tr w:rsidR="006A3600" w:rsidRPr="006A3600" w14:paraId="27FC6107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1D66FFD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561 - 580</w:t>
            </w:r>
          </w:p>
        </w:tc>
        <w:tc>
          <w:tcPr>
            <w:tcW w:w="1700" w:type="dxa"/>
            <w:noWrap/>
            <w:hideMark/>
          </w:tcPr>
          <w:p w14:paraId="0A92FB41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84,80 </w:t>
            </w:r>
          </w:p>
        </w:tc>
        <w:tc>
          <w:tcPr>
            <w:tcW w:w="1559" w:type="dxa"/>
            <w:noWrap/>
            <w:hideMark/>
          </w:tcPr>
          <w:p w14:paraId="43BDA4E2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6,28 </w:t>
            </w:r>
          </w:p>
        </w:tc>
        <w:tc>
          <w:tcPr>
            <w:tcW w:w="1746" w:type="dxa"/>
            <w:noWrap/>
            <w:hideMark/>
          </w:tcPr>
          <w:p w14:paraId="5D6B5BC0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78,52 </w:t>
            </w:r>
          </w:p>
        </w:tc>
      </w:tr>
      <w:tr w:rsidR="006A3600" w:rsidRPr="006A3600" w14:paraId="60F34668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231A18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581 - 600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ACC850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86,40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8D6461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6,40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50A35E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80,00 </w:t>
            </w:r>
          </w:p>
        </w:tc>
      </w:tr>
      <w:tr w:rsidR="006A3600" w:rsidRPr="006A3600" w14:paraId="0F2BC389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FE0E988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601 - 620</w:t>
            </w:r>
          </w:p>
        </w:tc>
        <w:tc>
          <w:tcPr>
            <w:tcW w:w="1700" w:type="dxa"/>
            <w:noWrap/>
            <w:hideMark/>
          </w:tcPr>
          <w:p w14:paraId="226BF9DF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88,00 </w:t>
            </w:r>
          </w:p>
        </w:tc>
        <w:tc>
          <w:tcPr>
            <w:tcW w:w="1559" w:type="dxa"/>
            <w:noWrap/>
            <w:hideMark/>
          </w:tcPr>
          <w:p w14:paraId="235DB668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6,52 </w:t>
            </w:r>
          </w:p>
        </w:tc>
        <w:tc>
          <w:tcPr>
            <w:tcW w:w="1746" w:type="dxa"/>
            <w:noWrap/>
            <w:hideMark/>
          </w:tcPr>
          <w:p w14:paraId="5D2B77D1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81,48 </w:t>
            </w:r>
          </w:p>
        </w:tc>
      </w:tr>
      <w:tr w:rsidR="006A3600" w:rsidRPr="006A3600" w14:paraId="11A085FF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F90CB4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621 - 640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691622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89,60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82C76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6,64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299FD4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82,96 </w:t>
            </w:r>
          </w:p>
        </w:tc>
      </w:tr>
      <w:tr w:rsidR="006A3600" w:rsidRPr="006A3600" w14:paraId="22928BD4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64148C0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641 - 660</w:t>
            </w:r>
          </w:p>
        </w:tc>
        <w:tc>
          <w:tcPr>
            <w:tcW w:w="1700" w:type="dxa"/>
            <w:noWrap/>
            <w:hideMark/>
          </w:tcPr>
          <w:p w14:paraId="2190C1AC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91,20 </w:t>
            </w:r>
          </w:p>
        </w:tc>
        <w:tc>
          <w:tcPr>
            <w:tcW w:w="1559" w:type="dxa"/>
            <w:noWrap/>
            <w:hideMark/>
          </w:tcPr>
          <w:p w14:paraId="4962A7BE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6,76 </w:t>
            </w:r>
          </w:p>
        </w:tc>
        <w:tc>
          <w:tcPr>
            <w:tcW w:w="1746" w:type="dxa"/>
            <w:noWrap/>
            <w:hideMark/>
          </w:tcPr>
          <w:p w14:paraId="68CA1011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84,44 </w:t>
            </w:r>
          </w:p>
        </w:tc>
      </w:tr>
      <w:tr w:rsidR="006A3600" w:rsidRPr="006A3600" w14:paraId="6EE1A5B0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0AFA30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661 - 680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2CE9CB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92,80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11C905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6,87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59881A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85,93 </w:t>
            </w:r>
          </w:p>
        </w:tc>
      </w:tr>
      <w:tr w:rsidR="006A3600" w:rsidRPr="006A3600" w14:paraId="4013F24E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19E47D9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681 - 700</w:t>
            </w:r>
          </w:p>
        </w:tc>
        <w:tc>
          <w:tcPr>
            <w:tcW w:w="1700" w:type="dxa"/>
            <w:noWrap/>
            <w:hideMark/>
          </w:tcPr>
          <w:p w14:paraId="103733DD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94,40 </w:t>
            </w:r>
          </w:p>
        </w:tc>
        <w:tc>
          <w:tcPr>
            <w:tcW w:w="1559" w:type="dxa"/>
            <w:noWrap/>
            <w:hideMark/>
          </w:tcPr>
          <w:p w14:paraId="30CD6B92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6,99 </w:t>
            </w:r>
          </w:p>
        </w:tc>
        <w:tc>
          <w:tcPr>
            <w:tcW w:w="1746" w:type="dxa"/>
            <w:noWrap/>
            <w:hideMark/>
          </w:tcPr>
          <w:p w14:paraId="53A4820D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87,41 </w:t>
            </w:r>
          </w:p>
        </w:tc>
      </w:tr>
      <w:tr w:rsidR="006A3600" w:rsidRPr="006A3600" w14:paraId="653BCF2A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436484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701 - 720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73EF0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96,00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A68A0E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7,11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0B2E19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88,89 </w:t>
            </w:r>
          </w:p>
        </w:tc>
      </w:tr>
      <w:tr w:rsidR="006A3600" w:rsidRPr="006A3600" w14:paraId="3621EEA0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2875A1F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721 - 740</w:t>
            </w:r>
          </w:p>
        </w:tc>
        <w:tc>
          <w:tcPr>
            <w:tcW w:w="1700" w:type="dxa"/>
            <w:noWrap/>
            <w:hideMark/>
          </w:tcPr>
          <w:p w14:paraId="5D992543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97,60 </w:t>
            </w:r>
          </w:p>
        </w:tc>
        <w:tc>
          <w:tcPr>
            <w:tcW w:w="1559" w:type="dxa"/>
            <w:noWrap/>
            <w:hideMark/>
          </w:tcPr>
          <w:p w14:paraId="5737588D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7,23 </w:t>
            </w:r>
          </w:p>
        </w:tc>
        <w:tc>
          <w:tcPr>
            <w:tcW w:w="1746" w:type="dxa"/>
            <w:noWrap/>
            <w:hideMark/>
          </w:tcPr>
          <w:p w14:paraId="014CF191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90,37 </w:t>
            </w:r>
          </w:p>
        </w:tc>
      </w:tr>
      <w:tr w:rsidR="006A3600" w:rsidRPr="006A3600" w14:paraId="0BBDB008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CC4278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741 - 760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1EE757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99,20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59D9DBD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7,35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B95126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91,85 </w:t>
            </w:r>
          </w:p>
        </w:tc>
      </w:tr>
      <w:tr w:rsidR="006A3600" w:rsidRPr="006A3600" w14:paraId="69DD2B22" w14:textId="77777777" w:rsidTr="006A360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716E213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761 - 780</w:t>
            </w:r>
          </w:p>
        </w:tc>
        <w:tc>
          <w:tcPr>
            <w:tcW w:w="1700" w:type="dxa"/>
            <w:noWrap/>
            <w:hideMark/>
          </w:tcPr>
          <w:p w14:paraId="13EBAB1A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100,80 </w:t>
            </w:r>
          </w:p>
        </w:tc>
        <w:tc>
          <w:tcPr>
            <w:tcW w:w="1559" w:type="dxa"/>
            <w:noWrap/>
            <w:hideMark/>
          </w:tcPr>
          <w:p w14:paraId="530FC0C3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7,47 </w:t>
            </w:r>
          </w:p>
        </w:tc>
        <w:tc>
          <w:tcPr>
            <w:tcW w:w="1746" w:type="dxa"/>
            <w:noWrap/>
            <w:hideMark/>
          </w:tcPr>
          <w:p w14:paraId="1E62DB26" w14:textId="77777777" w:rsidR="006A3600" w:rsidRPr="006A3600" w:rsidRDefault="006A3600" w:rsidP="006A3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93,33 </w:t>
            </w:r>
          </w:p>
        </w:tc>
      </w:tr>
      <w:tr w:rsidR="006A3600" w:rsidRPr="006A3600" w14:paraId="7D738301" w14:textId="77777777" w:rsidTr="006A3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CCAFE9" w14:textId="77777777" w:rsidR="006A3600" w:rsidRPr="006A3600" w:rsidRDefault="006A3600" w:rsidP="006A3600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eastAsia="Calibri" w:cs="Arial"/>
                <w:sz w:val="16"/>
                <w:szCs w:val="16"/>
                <w:lang w:eastAsia="pl-PL"/>
              </w:rPr>
              <w:t>781 - 800</w:t>
            </w:r>
          </w:p>
        </w:tc>
        <w:tc>
          <w:tcPr>
            <w:tcW w:w="17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856174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b/>
                <w:bCs/>
                <w:sz w:val="16"/>
                <w:szCs w:val="16"/>
              </w:rPr>
              <w:t xml:space="preserve">102,40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F85084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7,59 </w:t>
            </w:r>
          </w:p>
        </w:tc>
        <w:tc>
          <w:tcPr>
            <w:tcW w:w="17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35CCB1" w14:textId="77777777" w:rsidR="006A3600" w:rsidRPr="006A3600" w:rsidRDefault="006A3600" w:rsidP="006A3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6A3600">
              <w:rPr>
                <w:rFonts w:ascii="Arial CE" w:eastAsia="Calibri" w:hAnsi="Arial CE" w:cs="Arial CE"/>
                <w:sz w:val="16"/>
                <w:szCs w:val="16"/>
              </w:rPr>
              <w:t xml:space="preserve">94,81 </w:t>
            </w:r>
          </w:p>
        </w:tc>
      </w:tr>
    </w:tbl>
    <w:p w14:paraId="5050536A" w14:textId="77777777" w:rsidR="00AE460F" w:rsidRPr="00AE460F" w:rsidRDefault="00AE460F" w:rsidP="00AE460F">
      <w:pPr>
        <w:pStyle w:val="Nagwek1"/>
      </w:pPr>
      <w:r w:rsidRPr="00AE460F">
        <w:lastRenderedPageBreak/>
        <w:t>§ 5.</w:t>
      </w:r>
      <w:r w:rsidRPr="00AE460F">
        <w:tab/>
        <w:t xml:space="preserve">Zmiana umowy przewozu </w:t>
      </w:r>
      <w:r w:rsidR="00680717">
        <w:t>/ zwrot należności za bilet</w:t>
      </w:r>
    </w:p>
    <w:p w14:paraId="6564E1CA" w14:textId="48740F35" w:rsidR="00C933D2" w:rsidRPr="002A2F14" w:rsidRDefault="00AE460F" w:rsidP="00B26EAA">
      <w:pPr>
        <w:pStyle w:val="Akapitzlist"/>
        <w:widowControl w:val="0"/>
        <w:numPr>
          <w:ilvl w:val="1"/>
          <w:numId w:val="9"/>
        </w:numPr>
        <w:tabs>
          <w:tab w:val="clear" w:pos="720"/>
        </w:tabs>
        <w:suppressAutoHyphens/>
        <w:spacing w:before="120" w:after="120" w:line="276" w:lineRule="auto"/>
        <w:ind w:left="426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Zmiany umowy przewozu w zakresie przejazdu poza stację przeznaczenia, drogą inną oraz terminu wyjazdu można dokonać na warunkach określonych w § </w:t>
      </w:r>
      <w:r w:rsidR="002A2F14">
        <w:rPr>
          <w:rFonts w:eastAsia="SimSun" w:cs="Mangal"/>
          <w:color w:val="000000"/>
          <w:kern w:val="1"/>
          <w:sz w:val="22"/>
          <w:lang w:eastAsia="hi-IN" w:bidi="hi-IN"/>
        </w:rPr>
        <w:t>8 i 10</w:t>
      </w: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E92902" w:rsidRPr="002A2F14">
        <w:rPr>
          <w:rFonts w:eastAsia="SimSun" w:cs="Mangal"/>
          <w:color w:val="000000"/>
          <w:kern w:val="1"/>
          <w:sz w:val="22"/>
          <w:lang w:eastAsia="hi-IN" w:bidi="hi-IN"/>
        </w:rPr>
        <w:t>Taryfy</w:t>
      </w:r>
      <w:r w:rsidR="00680717"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 przewozowej (</w:t>
      </w: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>TP-KŚ</w:t>
      </w:r>
      <w:r w:rsidR="00680717" w:rsidRPr="002A2F14">
        <w:rPr>
          <w:rFonts w:eastAsia="SimSun" w:cs="Mangal"/>
          <w:color w:val="000000"/>
          <w:kern w:val="1"/>
          <w:sz w:val="22"/>
          <w:lang w:eastAsia="hi-IN" w:bidi="hi-IN"/>
        </w:rPr>
        <w:t>)</w:t>
      </w:r>
      <w:r w:rsidR="00C933D2" w:rsidRPr="002A2F14">
        <w:rPr>
          <w:rFonts w:eastAsia="SimSun" w:cs="Mangal"/>
          <w:color w:val="000000"/>
          <w:kern w:val="1"/>
          <w:sz w:val="22"/>
          <w:lang w:eastAsia="hi-IN" w:bidi="hi-IN"/>
        </w:rPr>
        <w:t>,</w:t>
      </w: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545EB7"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w </w:t>
      </w:r>
      <w:r w:rsidRPr="002A2F14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 12 ust. 4 </w:t>
      </w:r>
      <w:r w:rsidR="00680717"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Regulaminu przewozu osób, zwierząt i rzeczy </w:t>
      </w:r>
      <w:r w:rsidR="004C7DFE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680717" w:rsidRPr="002A2F14">
        <w:rPr>
          <w:rFonts w:eastAsia="SimSun" w:cs="Mangal"/>
          <w:color w:val="000000"/>
          <w:kern w:val="1"/>
          <w:sz w:val="22"/>
          <w:lang w:eastAsia="hi-IN" w:bidi="hi-IN"/>
        </w:rPr>
        <w:t>(</w:t>
      </w: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>RPO-KŚ</w:t>
      </w:r>
      <w:r w:rsidR="00680717" w:rsidRPr="002A2F14">
        <w:rPr>
          <w:rFonts w:eastAsia="SimSun" w:cs="Mangal"/>
          <w:color w:val="000000"/>
          <w:kern w:val="1"/>
          <w:sz w:val="22"/>
          <w:lang w:eastAsia="hi-IN" w:bidi="hi-IN"/>
        </w:rPr>
        <w:t>)</w:t>
      </w:r>
      <w:r w:rsidR="006D6B61" w:rsidRPr="002A2F14">
        <w:rPr>
          <w:rFonts w:eastAsia="SimSun" w:cs="Mangal"/>
          <w:color w:val="000000"/>
          <w:kern w:val="1"/>
          <w:sz w:val="22"/>
          <w:lang w:eastAsia="hi-IN" w:bidi="hi-IN"/>
        </w:rPr>
        <w:t>.</w:t>
      </w:r>
      <w:r w:rsidR="000B13FE"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07AAB6BF" w14:textId="51E3775E" w:rsidR="00E72B03" w:rsidRPr="002A2F14" w:rsidRDefault="00E72B03" w:rsidP="00B26EAA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before="120" w:after="120" w:line="276" w:lineRule="auto"/>
        <w:ind w:left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Zwrotu należności za poświadczony częściowo niewykorzystany bilet dokonuje punkt odprawy prowadzący sprzedaż biletów z tej oferty na podstawie oryginału biletu przekazanego przez podróżnego, bez potrącenia odstępnego, w terminie trzech miesięcy od dnia przejazdu lub w drodze pisemnej reklamacji skierowanej do przewoźnika </w:t>
      </w:r>
      <w:r w:rsidR="004C7DFE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>na zasadach określonych w § 22 RPO-KŚ.</w:t>
      </w:r>
    </w:p>
    <w:p w14:paraId="770D451E" w14:textId="53C62F95" w:rsidR="00680717" w:rsidRDefault="00680717" w:rsidP="00B26EAA">
      <w:pPr>
        <w:pStyle w:val="Akapitzlist"/>
        <w:numPr>
          <w:ilvl w:val="1"/>
          <w:numId w:val="9"/>
        </w:numPr>
        <w:tabs>
          <w:tab w:val="clear" w:pos="720"/>
        </w:tabs>
        <w:spacing w:before="120" w:after="120" w:line="276" w:lineRule="auto"/>
        <w:ind w:left="426" w:hanging="426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2A2F14">
        <w:rPr>
          <w:rFonts w:eastAsia="SimSun" w:cs="Mangal"/>
          <w:kern w:val="1"/>
          <w:sz w:val="22"/>
          <w:lang w:eastAsia="hi-IN" w:bidi="hi-IN"/>
        </w:rPr>
        <w:t>Za całkowicie niewykorzystany bilet zwrócony przed rozpoczęciem termi</w:t>
      </w:r>
      <w:r w:rsidR="00CB0937" w:rsidRPr="002A2F14">
        <w:rPr>
          <w:rFonts w:eastAsia="SimSun" w:cs="Mangal"/>
          <w:kern w:val="1"/>
          <w:sz w:val="22"/>
          <w:lang w:eastAsia="hi-IN" w:bidi="hi-IN"/>
        </w:rPr>
        <w:t>nu ważności zwraca się zapłaconą</w:t>
      </w:r>
      <w:r w:rsidRPr="002A2F14">
        <w:rPr>
          <w:rFonts w:eastAsia="SimSun" w:cs="Mangal"/>
          <w:kern w:val="1"/>
          <w:sz w:val="22"/>
          <w:lang w:eastAsia="hi-IN" w:bidi="hi-IN"/>
        </w:rPr>
        <w:t xml:space="preserve"> należność, po potrąceniu 10% odstępnego, z zastrzeżeniem </w:t>
      </w:r>
      <w:r w:rsidR="002A2F14">
        <w:rPr>
          <w:rFonts w:eastAsia="SimSun" w:cs="Mangal"/>
          <w:kern w:val="1"/>
          <w:sz w:val="22"/>
          <w:lang w:eastAsia="hi-IN" w:bidi="hi-IN"/>
        </w:rPr>
        <w:br/>
      </w:r>
      <w:r w:rsidRPr="002A2F14">
        <w:rPr>
          <w:rFonts w:eastAsia="SimSun" w:cs="Arial"/>
          <w:kern w:val="1"/>
          <w:sz w:val="22"/>
          <w:lang w:eastAsia="hi-IN" w:bidi="hi-IN"/>
        </w:rPr>
        <w:t>§</w:t>
      </w:r>
      <w:r w:rsidRPr="002A2F14">
        <w:rPr>
          <w:rFonts w:eastAsia="SimSun" w:cs="Mangal"/>
          <w:kern w:val="1"/>
          <w:sz w:val="22"/>
          <w:lang w:eastAsia="hi-IN" w:bidi="hi-IN"/>
        </w:rPr>
        <w:t xml:space="preserve"> 1</w:t>
      </w:r>
      <w:r w:rsidR="003A649A">
        <w:rPr>
          <w:rFonts w:eastAsia="SimSun" w:cs="Mangal"/>
          <w:kern w:val="1"/>
          <w:sz w:val="22"/>
          <w:lang w:eastAsia="hi-IN" w:bidi="hi-IN"/>
        </w:rPr>
        <w:t>3 ust. 10</w:t>
      </w:r>
      <w:r w:rsidRPr="002A2F14">
        <w:rPr>
          <w:rFonts w:eastAsia="SimSun" w:cs="Mangal"/>
          <w:kern w:val="1"/>
          <w:sz w:val="22"/>
          <w:lang w:eastAsia="hi-IN" w:bidi="hi-IN"/>
        </w:rPr>
        <w:t xml:space="preserve"> RPO-KŚ. </w:t>
      </w:r>
    </w:p>
    <w:p w14:paraId="05CC9F05" w14:textId="0F963F95" w:rsidR="000F076C" w:rsidRPr="000F076C" w:rsidRDefault="000F076C" w:rsidP="000F076C">
      <w:pPr>
        <w:pStyle w:val="Akapitzlist"/>
        <w:numPr>
          <w:ilvl w:val="1"/>
          <w:numId w:val="9"/>
        </w:numPr>
        <w:tabs>
          <w:tab w:val="clear" w:pos="720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eastAsiaTheme="minorEastAsia" w:cs="Arial"/>
          <w:sz w:val="22"/>
          <w:lang w:eastAsia="pl-PL"/>
        </w:rPr>
      </w:pPr>
      <w:r w:rsidRPr="000F076C"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 w:rsidRPr="000F076C">
        <w:rPr>
          <w:rFonts w:cs="Arial"/>
          <w:sz w:val="22"/>
        </w:rPr>
        <w:t>internetowego i/lub mobilnego kanału sprzedaży</w:t>
      </w:r>
      <w:r w:rsidRPr="000F076C"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051B966C" w14:textId="77777777" w:rsidR="000F076C" w:rsidRPr="002A2F14" w:rsidRDefault="000F076C" w:rsidP="000F076C">
      <w:pPr>
        <w:widowControl w:val="0"/>
        <w:numPr>
          <w:ilvl w:val="1"/>
          <w:numId w:val="9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2A2F14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7</w:t>
      </w:r>
      <w:r w:rsidRPr="002A2F14">
        <w:rPr>
          <w:rFonts w:eastAsia="SimSun" w:cs="Mangal"/>
          <w:color w:val="000000"/>
          <w:kern w:val="1"/>
          <w:sz w:val="22"/>
          <w:lang w:eastAsia="hi-IN" w:bidi="hi-IN"/>
        </w:rPr>
        <w:t xml:space="preserve"> ust. 4 TP-KŚ.</w:t>
      </w:r>
    </w:p>
    <w:p w14:paraId="49F84350" w14:textId="77777777" w:rsidR="00AE460F" w:rsidRPr="00AE460F" w:rsidRDefault="00AE460F" w:rsidP="00AE460F">
      <w:pPr>
        <w:pStyle w:val="Nagwek1"/>
      </w:pPr>
      <w:r w:rsidRPr="00AE460F">
        <w:t>§ 6.</w:t>
      </w:r>
      <w:r w:rsidRPr="00AE460F">
        <w:tab/>
        <w:t>Inne</w:t>
      </w:r>
    </w:p>
    <w:p w14:paraId="543B2BE1" w14:textId="356FACE7" w:rsidR="008E4393" w:rsidRPr="004C7DFE" w:rsidRDefault="00AE460F" w:rsidP="00B26EAA">
      <w:pPr>
        <w:spacing w:before="120" w:after="120" w:line="276" w:lineRule="auto"/>
        <w:jc w:val="both"/>
        <w:rPr>
          <w:rFonts w:cs="Arial"/>
          <w:sz w:val="22"/>
        </w:rPr>
      </w:pPr>
      <w:r w:rsidRPr="004C7DFE">
        <w:rPr>
          <w:rFonts w:cs="Arial"/>
          <w:sz w:val="22"/>
        </w:rPr>
        <w:t xml:space="preserve">W sprawach nieuregulowanych w niniejszych warunkach stosuje się odpowiednie </w:t>
      </w:r>
      <w:r w:rsidR="002A2F14" w:rsidRPr="004C7DFE">
        <w:rPr>
          <w:rFonts w:cs="Arial"/>
          <w:sz w:val="22"/>
        </w:rPr>
        <w:t>p</w:t>
      </w:r>
      <w:r w:rsidRPr="004C7DFE">
        <w:rPr>
          <w:rFonts w:cs="Arial"/>
          <w:sz w:val="22"/>
        </w:rPr>
        <w:t>ostanowienia</w:t>
      </w:r>
      <w:r w:rsidR="008E4393" w:rsidRPr="004C7DFE">
        <w:rPr>
          <w:rFonts w:cs="Arial"/>
          <w:sz w:val="22"/>
        </w:rPr>
        <w:t>:</w:t>
      </w:r>
    </w:p>
    <w:p w14:paraId="7D0F2C14" w14:textId="43A9CAC7" w:rsidR="008E4393" w:rsidRPr="004C7DFE" w:rsidRDefault="00AE460F" w:rsidP="00B26EAA">
      <w:pPr>
        <w:pStyle w:val="Akapitzlist"/>
        <w:numPr>
          <w:ilvl w:val="0"/>
          <w:numId w:val="21"/>
        </w:numPr>
        <w:spacing w:before="120" w:after="120" w:line="276" w:lineRule="auto"/>
        <w:ind w:left="426"/>
        <w:contextualSpacing w:val="0"/>
        <w:jc w:val="both"/>
        <w:rPr>
          <w:rFonts w:cs="Arial"/>
          <w:sz w:val="22"/>
        </w:rPr>
      </w:pPr>
      <w:r w:rsidRPr="004C7DFE">
        <w:rPr>
          <w:rFonts w:cs="Arial"/>
          <w:sz w:val="22"/>
        </w:rPr>
        <w:t>Regulaminu przewozu osób, zwierząt i rzeczy przez Koleje Śląskie (RPO-KŚ)</w:t>
      </w:r>
      <w:r w:rsidR="006D6B61" w:rsidRPr="004C7DFE">
        <w:rPr>
          <w:rFonts w:cs="Arial"/>
          <w:sz w:val="22"/>
        </w:rPr>
        <w:t>,</w:t>
      </w:r>
    </w:p>
    <w:p w14:paraId="4A1AF732" w14:textId="0A6FA41D" w:rsidR="00AE460F" w:rsidRPr="004C7DFE" w:rsidRDefault="006D6B61" w:rsidP="00B26EAA">
      <w:pPr>
        <w:pStyle w:val="Akapitzlist"/>
        <w:numPr>
          <w:ilvl w:val="0"/>
          <w:numId w:val="21"/>
        </w:numPr>
        <w:spacing w:before="120" w:after="120" w:line="276" w:lineRule="auto"/>
        <w:ind w:left="426"/>
        <w:contextualSpacing w:val="0"/>
        <w:jc w:val="both"/>
        <w:rPr>
          <w:rFonts w:cs="Arial"/>
          <w:sz w:val="22"/>
        </w:rPr>
      </w:pPr>
      <w:r w:rsidRPr="004C7DFE">
        <w:rPr>
          <w:rFonts w:cs="Arial"/>
          <w:sz w:val="22"/>
        </w:rPr>
        <w:t>Taryfy przewozowej (TP-KŚ),</w:t>
      </w:r>
    </w:p>
    <w:p w14:paraId="57C11AA7" w14:textId="464B6D65" w:rsidR="006D6B61" w:rsidRPr="004C7DFE" w:rsidRDefault="004C7DFE" w:rsidP="00B26EAA">
      <w:pPr>
        <w:pStyle w:val="Akapitzlist"/>
        <w:numPr>
          <w:ilvl w:val="0"/>
          <w:numId w:val="21"/>
        </w:numPr>
        <w:spacing w:before="120" w:after="120" w:line="276" w:lineRule="auto"/>
        <w:ind w:left="426"/>
        <w:contextualSpacing w:val="0"/>
        <w:rPr>
          <w:rFonts w:cs="Arial"/>
          <w:sz w:val="22"/>
        </w:rPr>
      </w:pPr>
      <w:bookmarkStart w:id="0" w:name="_Hlk76649084"/>
      <w:r w:rsidRPr="00F5058C">
        <w:rPr>
          <w:rFonts w:cs="Arial"/>
          <w:sz w:val="22"/>
        </w:rPr>
        <w:t>regulaminów właściwych dla internetowego i/lub mobilnego kanału sprzedaży</w:t>
      </w:r>
      <w:bookmarkEnd w:id="0"/>
      <w:r w:rsidRPr="00F5058C">
        <w:rPr>
          <w:rFonts w:cs="Arial"/>
          <w:sz w:val="22"/>
        </w:rPr>
        <w:t>,</w:t>
      </w:r>
    </w:p>
    <w:p w14:paraId="02337081" w14:textId="67AB1424" w:rsidR="006D6B61" w:rsidRPr="004C7DFE" w:rsidRDefault="003A649A" w:rsidP="00B26EAA">
      <w:pPr>
        <w:spacing w:before="120" w:after="120" w:line="276" w:lineRule="auto"/>
        <w:ind w:left="66"/>
        <w:jc w:val="both"/>
        <w:rPr>
          <w:rFonts w:cs="Arial"/>
          <w:sz w:val="22"/>
        </w:rPr>
      </w:pPr>
      <w:r w:rsidRPr="004C7DFE">
        <w:rPr>
          <w:rFonts w:cs="Arial"/>
          <w:sz w:val="22"/>
        </w:rPr>
        <w:t xml:space="preserve">dostępnych na stronie internetowej </w:t>
      </w:r>
      <w:hyperlink r:id="rId9" w:history="1">
        <w:r w:rsidRPr="004C7DFE">
          <w:rPr>
            <w:rStyle w:val="Hipercze"/>
            <w:rFonts w:cs="Arial"/>
            <w:sz w:val="22"/>
          </w:rPr>
          <w:t>www.kolejeslaskie.com</w:t>
        </w:r>
      </w:hyperlink>
      <w:r w:rsidRPr="004C7DFE">
        <w:rPr>
          <w:rFonts w:cs="Arial"/>
          <w:sz w:val="22"/>
        </w:rPr>
        <w:t xml:space="preserve">. </w:t>
      </w:r>
    </w:p>
    <w:p w14:paraId="078A23CA" w14:textId="77777777" w:rsidR="0037798D" w:rsidRPr="004C7DFE" w:rsidRDefault="0037798D" w:rsidP="00AE460F">
      <w:pPr>
        <w:rPr>
          <w:sz w:val="22"/>
        </w:rPr>
      </w:pPr>
    </w:p>
    <w:sectPr w:rsidR="0037798D" w:rsidRPr="004C7DFE" w:rsidSect="006A79C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567" w:left="1418" w:header="794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0A02" w14:textId="77777777" w:rsidR="0078149D" w:rsidRDefault="0078149D" w:rsidP="00590051">
      <w:r>
        <w:separator/>
      </w:r>
    </w:p>
  </w:endnote>
  <w:endnote w:type="continuationSeparator" w:id="0">
    <w:p w14:paraId="666A77B5" w14:textId="77777777" w:rsidR="0078149D" w:rsidRDefault="0078149D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CCEC" w14:textId="77777777" w:rsidR="00D64AFF" w:rsidRDefault="00D64AFF" w:rsidP="00643E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B44688" w14:textId="77777777" w:rsidR="00D64AFF" w:rsidRDefault="00D64A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16781"/>
      <w:docPartObj>
        <w:docPartGallery w:val="Page Numbers (Bottom of Page)"/>
        <w:docPartUnique/>
      </w:docPartObj>
    </w:sdtPr>
    <w:sdtEndPr/>
    <w:sdtContent>
      <w:p w14:paraId="14EEB952" w14:textId="77777777" w:rsidR="00D64AFF" w:rsidRDefault="00D64A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600" w:rsidRPr="006A3600">
          <w:rPr>
            <w:noProof/>
            <w:lang w:val="pl-PL"/>
          </w:rPr>
          <w:t>5</w:t>
        </w:r>
        <w:r>
          <w:fldChar w:fldCharType="end"/>
        </w:r>
      </w:p>
    </w:sdtContent>
  </w:sdt>
  <w:p w14:paraId="25483244" w14:textId="77777777" w:rsidR="00D64AFF" w:rsidRPr="0023068B" w:rsidRDefault="00D64AFF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292348"/>
      <w:docPartObj>
        <w:docPartGallery w:val="Page Numbers (Bottom of Page)"/>
        <w:docPartUnique/>
      </w:docPartObj>
    </w:sdtPr>
    <w:sdtEndPr/>
    <w:sdtContent>
      <w:p w14:paraId="0EF96AB1" w14:textId="47E21CDA" w:rsidR="00D64AFF" w:rsidRDefault="00D64A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600" w:rsidRPr="006A3600">
          <w:rPr>
            <w:noProof/>
            <w:lang w:val="pl-PL"/>
          </w:rPr>
          <w:t>1</w:t>
        </w:r>
        <w:r>
          <w:fldChar w:fldCharType="end"/>
        </w:r>
      </w:p>
    </w:sdtContent>
  </w:sdt>
  <w:p w14:paraId="40233FE1" w14:textId="77777777" w:rsidR="00D64AFF" w:rsidRPr="008D4FA3" w:rsidRDefault="00D64AFF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60D6" w14:textId="77777777" w:rsidR="0078149D" w:rsidRDefault="0078149D" w:rsidP="00590051">
      <w:r>
        <w:separator/>
      </w:r>
    </w:p>
  </w:footnote>
  <w:footnote w:type="continuationSeparator" w:id="0">
    <w:p w14:paraId="5BE5C5A6" w14:textId="77777777" w:rsidR="0078149D" w:rsidRDefault="0078149D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D5E6" w14:textId="77777777" w:rsidR="00D64AFF" w:rsidRPr="0083327A" w:rsidRDefault="00D64AFF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2577F913" wp14:editId="069B0C2C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3844" w14:textId="7487F35C" w:rsidR="00D64AFF" w:rsidRPr="0083327A" w:rsidRDefault="00D64AFF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052EA54B" wp14:editId="6987CF4A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ab/>
      <w:t xml:space="preserve">Obowiązuje od </w:t>
    </w:r>
    <w:r w:rsidR="00B26EAA">
      <w:rPr>
        <w:lang w:val="pl-PL"/>
      </w:rPr>
      <w:t>1</w:t>
    </w:r>
    <w:r>
      <w:rPr>
        <w:lang w:val="pl-PL"/>
      </w:rPr>
      <w:t xml:space="preserve"> września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A1E"/>
    <w:multiLevelType w:val="hybridMultilevel"/>
    <w:tmpl w:val="D8420C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6550"/>
    <w:multiLevelType w:val="multilevel"/>
    <w:tmpl w:val="5868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CEE42E2"/>
    <w:multiLevelType w:val="hybridMultilevel"/>
    <w:tmpl w:val="1040A5A2"/>
    <w:lvl w:ilvl="0" w:tplc="893C2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434EF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B65D3"/>
    <w:multiLevelType w:val="hybridMultilevel"/>
    <w:tmpl w:val="2FCCF1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45E1"/>
    <w:multiLevelType w:val="hybridMultilevel"/>
    <w:tmpl w:val="F1CE2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C7B89"/>
    <w:multiLevelType w:val="hybridMultilevel"/>
    <w:tmpl w:val="12E2A77A"/>
    <w:lvl w:ilvl="0" w:tplc="4670C2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64191"/>
    <w:multiLevelType w:val="hybridMultilevel"/>
    <w:tmpl w:val="1B90B7E6"/>
    <w:lvl w:ilvl="0" w:tplc="6AC693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7A21E1"/>
    <w:multiLevelType w:val="hybridMultilevel"/>
    <w:tmpl w:val="EA1E23C8"/>
    <w:lvl w:ilvl="0" w:tplc="8102C74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3448A"/>
    <w:multiLevelType w:val="hybridMultilevel"/>
    <w:tmpl w:val="155E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74B49"/>
    <w:multiLevelType w:val="hybridMultilevel"/>
    <w:tmpl w:val="303A7280"/>
    <w:lvl w:ilvl="0" w:tplc="E87C9C5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4BAD7D88"/>
    <w:multiLevelType w:val="hybridMultilevel"/>
    <w:tmpl w:val="61A2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85FBD"/>
    <w:multiLevelType w:val="hybridMultilevel"/>
    <w:tmpl w:val="43E40ED8"/>
    <w:lvl w:ilvl="0" w:tplc="11E835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9CA6FE2"/>
    <w:multiLevelType w:val="hybridMultilevel"/>
    <w:tmpl w:val="EEDCF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E544A"/>
    <w:multiLevelType w:val="multilevel"/>
    <w:tmpl w:val="191E1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SimSun" w:hAnsi="Arial" w:cs="Mang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8DE6294"/>
    <w:multiLevelType w:val="hybridMultilevel"/>
    <w:tmpl w:val="5142DB92"/>
    <w:lvl w:ilvl="0" w:tplc="04150017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7259196B"/>
    <w:multiLevelType w:val="multilevel"/>
    <w:tmpl w:val="6D5E0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7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7C1286"/>
    <w:multiLevelType w:val="hybridMultilevel"/>
    <w:tmpl w:val="CE227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33317"/>
    <w:multiLevelType w:val="multilevel"/>
    <w:tmpl w:val="A25C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0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9"/>
  </w:num>
  <w:num w:numId="11">
    <w:abstractNumId w:val="11"/>
  </w:num>
  <w:num w:numId="12">
    <w:abstractNumId w:val="7"/>
  </w:num>
  <w:num w:numId="13">
    <w:abstractNumId w:val="27"/>
  </w:num>
  <w:num w:numId="14">
    <w:abstractNumId w:val="1"/>
  </w:num>
  <w:num w:numId="15">
    <w:abstractNumId w:val="26"/>
  </w:num>
  <w:num w:numId="16">
    <w:abstractNumId w:val="28"/>
  </w:num>
  <w:num w:numId="17">
    <w:abstractNumId w:val="18"/>
  </w:num>
  <w:num w:numId="18">
    <w:abstractNumId w:val="30"/>
  </w:num>
  <w:num w:numId="19">
    <w:abstractNumId w:val="6"/>
  </w:num>
  <w:num w:numId="20">
    <w:abstractNumId w:val="0"/>
  </w:num>
  <w:num w:numId="21">
    <w:abstractNumId w:val="16"/>
  </w:num>
  <w:num w:numId="22">
    <w:abstractNumId w:val="25"/>
  </w:num>
  <w:num w:numId="23">
    <w:abstractNumId w:val="13"/>
  </w:num>
  <w:num w:numId="24">
    <w:abstractNumId w:val="21"/>
  </w:num>
  <w:num w:numId="25">
    <w:abstractNumId w:val="15"/>
  </w:num>
  <w:num w:numId="26">
    <w:abstractNumId w:val="22"/>
  </w:num>
  <w:num w:numId="27">
    <w:abstractNumId w:val="5"/>
  </w:num>
  <w:num w:numId="28">
    <w:abstractNumId w:val="24"/>
  </w:num>
  <w:num w:numId="29">
    <w:abstractNumId w:val="9"/>
  </w:num>
  <w:num w:numId="30">
    <w:abstractNumId w:val="2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08ED"/>
    <w:rsid w:val="00014601"/>
    <w:rsid w:val="00022439"/>
    <w:rsid w:val="000230DB"/>
    <w:rsid w:val="00024C51"/>
    <w:rsid w:val="00030DBC"/>
    <w:rsid w:val="0003333F"/>
    <w:rsid w:val="00041E55"/>
    <w:rsid w:val="00052633"/>
    <w:rsid w:val="00063C86"/>
    <w:rsid w:val="000658FF"/>
    <w:rsid w:val="00071FB5"/>
    <w:rsid w:val="000B13FE"/>
    <w:rsid w:val="000B7D9C"/>
    <w:rsid w:val="000C10E5"/>
    <w:rsid w:val="000E1DAF"/>
    <w:rsid w:val="000E6232"/>
    <w:rsid w:val="000F076C"/>
    <w:rsid w:val="00126C21"/>
    <w:rsid w:val="001317FD"/>
    <w:rsid w:val="00146FFB"/>
    <w:rsid w:val="00147950"/>
    <w:rsid w:val="00151EC8"/>
    <w:rsid w:val="001855BD"/>
    <w:rsid w:val="00192200"/>
    <w:rsid w:val="0019421F"/>
    <w:rsid w:val="001A3AEA"/>
    <w:rsid w:val="001B2FFF"/>
    <w:rsid w:val="001B706B"/>
    <w:rsid w:val="001C7E39"/>
    <w:rsid w:val="001E50FC"/>
    <w:rsid w:val="001E743A"/>
    <w:rsid w:val="001F206B"/>
    <w:rsid w:val="00206890"/>
    <w:rsid w:val="00212B68"/>
    <w:rsid w:val="0022610B"/>
    <w:rsid w:val="0023068B"/>
    <w:rsid w:val="00233FE9"/>
    <w:rsid w:val="00267CD8"/>
    <w:rsid w:val="002779C1"/>
    <w:rsid w:val="002813B2"/>
    <w:rsid w:val="0029176D"/>
    <w:rsid w:val="002963F7"/>
    <w:rsid w:val="00296F2C"/>
    <w:rsid w:val="002A2F14"/>
    <w:rsid w:val="002A5808"/>
    <w:rsid w:val="002B6465"/>
    <w:rsid w:val="002C4E0E"/>
    <w:rsid w:val="002C71F5"/>
    <w:rsid w:val="002D736A"/>
    <w:rsid w:val="002E5A7A"/>
    <w:rsid w:val="002F1438"/>
    <w:rsid w:val="002F1853"/>
    <w:rsid w:val="0030058A"/>
    <w:rsid w:val="00320351"/>
    <w:rsid w:val="0036097C"/>
    <w:rsid w:val="00364B29"/>
    <w:rsid w:val="0037169F"/>
    <w:rsid w:val="0037774F"/>
    <w:rsid w:val="0037798D"/>
    <w:rsid w:val="00382999"/>
    <w:rsid w:val="003A0749"/>
    <w:rsid w:val="003A649A"/>
    <w:rsid w:val="003A7313"/>
    <w:rsid w:val="003B2AB0"/>
    <w:rsid w:val="003C22B8"/>
    <w:rsid w:val="003C5FB6"/>
    <w:rsid w:val="003D2421"/>
    <w:rsid w:val="00402756"/>
    <w:rsid w:val="00414FE5"/>
    <w:rsid w:val="0041621B"/>
    <w:rsid w:val="0043217E"/>
    <w:rsid w:val="0044230A"/>
    <w:rsid w:val="004627F5"/>
    <w:rsid w:val="00473EBD"/>
    <w:rsid w:val="00480819"/>
    <w:rsid w:val="00481EAD"/>
    <w:rsid w:val="00484811"/>
    <w:rsid w:val="00485752"/>
    <w:rsid w:val="00492974"/>
    <w:rsid w:val="00496A1A"/>
    <w:rsid w:val="00496B16"/>
    <w:rsid w:val="004A2A28"/>
    <w:rsid w:val="004B2226"/>
    <w:rsid w:val="004B65D7"/>
    <w:rsid w:val="004B704D"/>
    <w:rsid w:val="004C0B14"/>
    <w:rsid w:val="004C7DFE"/>
    <w:rsid w:val="00500F40"/>
    <w:rsid w:val="00517837"/>
    <w:rsid w:val="0053532C"/>
    <w:rsid w:val="00545EB7"/>
    <w:rsid w:val="00547A05"/>
    <w:rsid w:val="00583F7B"/>
    <w:rsid w:val="00590051"/>
    <w:rsid w:val="005B317F"/>
    <w:rsid w:val="005C4529"/>
    <w:rsid w:val="005D2783"/>
    <w:rsid w:val="005E1197"/>
    <w:rsid w:val="005E3133"/>
    <w:rsid w:val="005E48E8"/>
    <w:rsid w:val="005E5AB9"/>
    <w:rsid w:val="00621DE8"/>
    <w:rsid w:val="00643EEA"/>
    <w:rsid w:val="00653D00"/>
    <w:rsid w:val="0066183D"/>
    <w:rsid w:val="0066251B"/>
    <w:rsid w:val="00666752"/>
    <w:rsid w:val="00666A41"/>
    <w:rsid w:val="0066759F"/>
    <w:rsid w:val="00680717"/>
    <w:rsid w:val="006840A5"/>
    <w:rsid w:val="006963CF"/>
    <w:rsid w:val="006A3600"/>
    <w:rsid w:val="006A79CF"/>
    <w:rsid w:val="006B0666"/>
    <w:rsid w:val="006B1351"/>
    <w:rsid w:val="006D6B61"/>
    <w:rsid w:val="006D7AB1"/>
    <w:rsid w:val="006E034A"/>
    <w:rsid w:val="006E2B10"/>
    <w:rsid w:val="006F0967"/>
    <w:rsid w:val="00702308"/>
    <w:rsid w:val="00706F5E"/>
    <w:rsid w:val="00710612"/>
    <w:rsid w:val="00736178"/>
    <w:rsid w:val="007514A7"/>
    <w:rsid w:val="00755399"/>
    <w:rsid w:val="0076173A"/>
    <w:rsid w:val="0078149D"/>
    <w:rsid w:val="00792565"/>
    <w:rsid w:val="007A2633"/>
    <w:rsid w:val="007B7F18"/>
    <w:rsid w:val="007B7F94"/>
    <w:rsid w:val="007E23AE"/>
    <w:rsid w:val="007E70A7"/>
    <w:rsid w:val="0080187D"/>
    <w:rsid w:val="008044D8"/>
    <w:rsid w:val="00813D28"/>
    <w:rsid w:val="008273A0"/>
    <w:rsid w:val="00831445"/>
    <w:rsid w:val="0083327A"/>
    <w:rsid w:val="00840864"/>
    <w:rsid w:val="008462E6"/>
    <w:rsid w:val="008506AF"/>
    <w:rsid w:val="00860114"/>
    <w:rsid w:val="00867A0B"/>
    <w:rsid w:val="00873451"/>
    <w:rsid w:val="0087618E"/>
    <w:rsid w:val="00880D0F"/>
    <w:rsid w:val="0089255A"/>
    <w:rsid w:val="008A10DE"/>
    <w:rsid w:val="008A15C7"/>
    <w:rsid w:val="008A2EC9"/>
    <w:rsid w:val="008A54B1"/>
    <w:rsid w:val="008A7E77"/>
    <w:rsid w:val="008D4FA3"/>
    <w:rsid w:val="008E4393"/>
    <w:rsid w:val="008F2D0A"/>
    <w:rsid w:val="008F733A"/>
    <w:rsid w:val="009116D7"/>
    <w:rsid w:val="009204BE"/>
    <w:rsid w:val="00930E86"/>
    <w:rsid w:val="00942C9A"/>
    <w:rsid w:val="009810BD"/>
    <w:rsid w:val="009814A4"/>
    <w:rsid w:val="00983C84"/>
    <w:rsid w:val="0098505C"/>
    <w:rsid w:val="009956DF"/>
    <w:rsid w:val="009A2FD4"/>
    <w:rsid w:val="009A4B22"/>
    <w:rsid w:val="009B75A5"/>
    <w:rsid w:val="009C4E59"/>
    <w:rsid w:val="009D0CE3"/>
    <w:rsid w:val="009D6F6D"/>
    <w:rsid w:val="009E1784"/>
    <w:rsid w:val="009F0E88"/>
    <w:rsid w:val="00A05507"/>
    <w:rsid w:val="00A1384E"/>
    <w:rsid w:val="00A21919"/>
    <w:rsid w:val="00A31E14"/>
    <w:rsid w:val="00A40BB8"/>
    <w:rsid w:val="00A43C1E"/>
    <w:rsid w:val="00A60C0C"/>
    <w:rsid w:val="00A61E4F"/>
    <w:rsid w:val="00A630EA"/>
    <w:rsid w:val="00A66C10"/>
    <w:rsid w:val="00A85894"/>
    <w:rsid w:val="00A86C45"/>
    <w:rsid w:val="00A916E7"/>
    <w:rsid w:val="00A9214D"/>
    <w:rsid w:val="00AA1822"/>
    <w:rsid w:val="00AA1983"/>
    <w:rsid w:val="00AB0111"/>
    <w:rsid w:val="00AB658A"/>
    <w:rsid w:val="00AB6AA7"/>
    <w:rsid w:val="00AC7C5B"/>
    <w:rsid w:val="00AC7E55"/>
    <w:rsid w:val="00AE460F"/>
    <w:rsid w:val="00AE5844"/>
    <w:rsid w:val="00AF4319"/>
    <w:rsid w:val="00AF6D5E"/>
    <w:rsid w:val="00B050E0"/>
    <w:rsid w:val="00B068B7"/>
    <w:rsid w:val="00B21B86"/>
    <w:rsid w:val="00B21FC4"/>
    <w:rsid w:val="00B26EAA"/>
    <w:rsid w:val="00B35451"/>
    <w:rsid w:val="00B356C0"/>
    <w:rsid w:val="00B63904"/>
    <w:rsid w:val="00B764A8"/>
    <w:rsid w:val="00B81074"/>
    <w:rsid w:val="00B86139"/>
    <w:rsid w:val="00B87BEE"/>
    <w:rsid w:val="00B95326"/>
    <w:rsid w:val="00B9759D"/>
    <w:rsid w:val="00BC3D5F"/>
    <w:rsid w:val="00BD2702"/>
    <w:rsid w:val="00BE13FB"/>
    <w:rsid w:val="00BE15DC"/>
    <w:rsid w:val="00BF05AB"/>
    <w:rsid w:val="00C05A70"/>
    <w:rsid w:val="00C244A1"/>
    <w:rsid w:val="00C41A52"/>
    <w:rsid w:val="00C42FE6"/>
    <w:rsid w:val="00C56B79"/>
    <w:rsid w:val="00C67304"/>
    <w:rsid w:val="00C71D16"/>
    <w:rsid w:val="00C92B9C"/>
    <w:rsid w:val="00C933D2"/>
    <w:rsid w:val="00CA18D4"/>
    <w:rsid w:val="00CA288D"/>
    <w:rsid w:val="00CA78E1"/>
    <w:rsid w:val="00CB0937"/>
    <w:rsid w:val="00CB1DCC"/>
    <w:rsid w:val="00CB2139"/>
    <w:rsid w:val="00CC52D8"/>
    <w:rsid w:val="00CF4856"/>
    <w:rsid w:val="00D0332C"/>
    <w:rsid w:val="00D109C0"/>
    <w:rsid w:val="00D36604"/>
    <w:rsid w:val="00D3799F"/>
    <w:rsid w:val="00D40497"/>
    <w:rsid w:val="00D41BCC"/>
    <w:rsid w:val="00D4246C"/>
    <w:rsid w:val="00D44F4E"/>
    <w:rsid w:val="00D5630E"/>
    <w:rsid w:val="00D61766"/>
    <w:rsid w:val="00D61CDE"/>
    <w:rsid w:val="00D62276"/>
    <w:rsid w:val="00D63193"/>
    <w:rsid w:val="00D64AFF"/>
    <w:rsid w:val="00D658DB"/>
    <w:rsid w:val="00D85E6F"/>
    <w:rsid w:val="00D9219C"/>
    <w:rsid w:val="00DA0566"/>
    <w:rsid w:val="00DA5EFD"/>
    <w:rsid w:val="00DB0E4A"/>
    <w:rsid w:val="00DB1096"/>
    <w:rsid w:val="00DE22C4"/>
    <w:rsid w:val="00E1070B"/>
    <w:rsid w:val="00E110EB"/>
    <w:rsid w:val="00E34B94"/>
    <w:rsid w:val="00E506CE"/>
    <w:rsid w:val="00E618B1"/>
    <w:rsid w:val="00E72B03"/>
    <w:rsid w:val="00E76B0D"/>
    <w:rsid w:val="00E80E68"/>
    <w:rsid w:val="00E82569"/>
    <w:rsid w:val="00E83DB4"/>
    <w:rsid w:val="00E84336"/>
    <w:rsid w:val="00E85290"/>
    <w:rsid w:val="00E866E7"/>
    <w:rsid w:val="00E92902"/>
    <w:rsid w:val="00EC58E8"/>
    <w:rsid w:val="00EF0FAC"/>
    <w:rsid w:val="00EF6515"/>
    <w:rsid w:val="00F06F6F"/>
    <w:rsid w:val="00F142BC"/>
    <w:rsid w:val="00F32CB1"/>
    <w:rsid w:val="00F367D9"/>
    <w:rsid w:val="00F43754"/>
    <w:rsid w:val="00F47C5B"/>
    <w:rsid w:val="00F507A6"/>
    <w:rsid w:val="00F615C4"/>
    <w:rsid w:val="00F663F3"/>
    <w:rsid w:val="00F84A06"/>
    <w:rsid w:val="00FA0809"/>
    <w:rsid w:val="00FB0177"/>
    <w:rsid w:val="00FC5B49"/>
    <w:rsid w:val="00FD77FB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79B07"/>
  <w15:docId w15:val="{30494F9E-41A2-412B-A3A2-81E85953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table" w:styleId="Jasnecieniowanie">
    <w:name w:val="Light Shading"/>
    <w:basedOn w:val="Standardowy"/>
    <w:uiPriority w:val="60"/>
    <w:rsid w:val="001479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lejeslaskie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AB93-F025-4F11-885F-19E13931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SENIOR 65+</vt:lpstr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65+</dc:title>
  <dc:subject>Warunki taryfowe oferty specjalnej SENIOR 65+</dc:subject>
  <dc:creator>Ewa Bąk</dc:creator>
  <cp:lastModifiedBy>Ewelina Jurga</cp:lastModifiedBy>
  <cp:revision>2</cp:revision>
  <cp:lastPrinted>2020-10-30T12:26:00Z</cp:lastPrinted>
  <dcterms:created xsi:type="dcterms:W3CDTF">2021-08-24T11:03:00Z</dcterms:created>
  <dcterms:modified xsi:type="dcterms:W3CDTF">2021-08-24T11:03:00Z</dcterms:modified>
</cp:coreProperties>
</file>