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7777777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>Przejazdy na podstawie legitymacji uprawniającej do ulgi 60%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77777777" w:rsidR="00EE5223" w:rsidRPr="0024254D" w:rsidRDefault="00DB51ED" w:rsidP="00731040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Sp.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77777777" w:rsidR="00DB51ED" w:rsidRPr="00DB51ED" w:rsidRDefault="00DB51ED" w:rsidP="00731040">
      <w:pPr>
        <w:numPr>
          <w:ilvl w:val="0"/>
          <w:numId w:val="23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>
        <w:rPr>
          <w:rFonts w:eastAsia="SimSun" w:cs="Mangal"/>
          <w:kern w:val="2"/>
          <w:sz w:val="22"/>
          <w:lang w:eastAsia="hi-IN" w:bidi="hi-IN"/>
        </w:rPr>
        <w:t>6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731040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731040">
      <w:pPr>
        <w:numPr>
          <w:ilvl w:val="0"/>
          <w:numId w:val="22"/>
        </w:numPr>
        <w:spacing w:before="120" w:after="120" w:line="276" w:lineRule="auto"/>
        <w:ind w:left="709" w:hanging="283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731040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77777777" w:rsidR="00DB51ED" w:rsidRPr="00DB51ED" w:rsidRDefault="00DB51ED" w:rsidP="00731040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w jedną stronę lub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77777777" w:rsidR="00DB51ED" w:rsidRPr="00DB51ED" w:rsidRDefault="00DB51ED" w:rsidP="00731040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3AD4E64D" w14:textId="77777777" w:rsidR="00DB51ED" w:rsidRPr="00DB51ED" w:rsidRDefault="00DB51ED" w:rsidP="00731040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kasach biletowych</w:t>
      </w:r>
      <w:r w:rsidR="00CD7AFC">
        <w:rPr>
          <w:rFonts w:eastAsia="SimSun" w:cs="Mangal"/>
          <w:kern w:val="2"/>
          <w:sz w:val="22"/>
          <w:lang w:eastAsia="hi-IN" w:bidi="hi-IN"/>
        </w:rPr>
        <w:t xml:space="preserve"> KŚ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 - najwcześniej na </w:t>
      </w:r>
      <w:r w:rsidR="00666E76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lub kwartalnego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3AD4E64E" w14:textId="77777777" w:rsidR="00DB51ED" w:rsidRPr="00DB51ED" w:rsidRDefault="00DB51ED" w:rsidP="00731040">
      <w:pPr>
        <w:widowControl w:val="0"/>
        <w:numPr>
          <w:ilvl w:val="0"/>
          <w:numId w:val="25"/>
        </w:numPr>
        <w:suppressAutoHyphens/>
        <w:spacing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 - wyłącznie w dniu wyjazdu lub w pierwszym dniu ważności biletu imiennego miesięcznego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lub kwartalnego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731040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3AD4E650" w14:textId="77777777" w:rsidR="00DB51ED" w:rsidRPr="00DB51ED" w:rsidRDefault="00DB51ED" w:rsidP="00731040">
      <w:pPr>
        <w:numPr>
          <w:ilvl w:val="0"/>
          <w:numId w:val="28"/>
        </w:numPr>
        <w:spacing w:line="276" w:lineRule="auto"/>
        <w:ind w:left="851" w:hanging="425"/>
        <w:rPr>
          <w:sz w:val="22"/>
        </w:rPr>
      </w:pPr>
      <w:r w:rsidRPr="00DB51ED">
        <w:rPr>
          <w:sz w:val="22"/>
        </w:rPr>
        <w:t>w jedną stronę:</w:t>
      </w:r>
    </w:p>
    <w:p w14:paraId="3AD4E651" w14:textId="77777777" w:rsidR="00DB51ED" w:rsidRPr="00DB51ED" w:rsidRDefault="00DB51ED" w:rsidP="00731040">
      <w:pPr>
        <w:numPr>
          <w:ilvl w:val="0"/>
          <w:numId w:val="26"/>
        </w:numPr>
        <w:spacing w:after="200" w:line="276" w:lineRule="auto"/>
        <w:ind w:left="1134" w:hanging="288"/>
        <w:contextualSpacing/>
        <w:rPr>
          <w:sz w:val="22"/>
        </w:rPr>
      </w:pPr>
      <w:r w:rsidRPr="00DB51ED">
        <w:rPr>
          <w:sz w:val="22"/>
        </w:rPr>
        <w:t>na odległość do 100 km – wynosi 6 godzin licząc od daty i godziny wydania lub wskazanych przez podróżnego,</w:t>
      </w:r>
    </w:p>
    <w:p w14:paraId="3AD4E652" w14:textId="77777777" w:rsidR="00DB51ED" w:rsidRPr="00DB51ED" w:rsidRDefault="00DB51ED" w:rsidP="00731040">
      <w:pPr>
        <w:numPr>
          <w:ilvl w:val="0"/>
          <w:numId w:val="26"/>
        </w:numPr>
        <w:spacing w:after="120" w:line="276" w:lineRule="auto"/>
        <w:ind w:left="1134" w:hanging="288"/>
        <w:rPr>
          <w:sz w:val="22"/>
        </w:rPr>
      </w:pPr>
      <w:r w:rsidRPr="00DB51ED">
        <w:rPr>
          <w:sz w:val="22"/>
        </w:rPr>
        <w:t>na odległość 101 km albo więcej – wynosi 1 dzień,</w:t>
      </w:r>
    </w:p>
    <w:p w14:paraId="3AD4E653" w14:textId="77777777" w:rsidR="00DB51ED" w:rsidRPr="00DB51ED" w:rsidRDefault="00DB51ED" w:rsidP="00731040">
      <w:pPr>
        <w:numPr>
          <w:ilvl w:val="0"/>
          <w:numId w:val="28"/>
        </w:numPr>
        <w:spacing w:after="120" w:line="276" w:lineRule="auto"/>
        <w:ind w:left="851" w:hanging="419"/>
        <w:contextualSpacing/>
        <w:rPr>
          <w:sz w:val="22"/>
        </w:rPr>
      </w:pPr>
      <w:r w:rsidRPr="00DB51ED">
        <w:rPr>
          <w:sz w:val="22"/>
        </w:rPr>
        <w:t>„tam i z powrotem”:</w:t>
      </w:r>
    </w:p>
    <w:p w14:paraId="3AD4E654" w14:textId="77777777" w:rsidR="00DB51ED" w:rsidRPr="00DB51ED" w:rsidRDefault="00DB51ED" w:rsidP="00731040">
      <w:pPr>
        <w:numPr>
          <w:ilvl w:val="0"/>
          <w:numId w:val="29"/>
        </w:numPr>
        <w:spacing w:after="120" w:line="276" w:lineRule="auto"/>
        <w:ind w:left="1134" w:hanging="288"/>
        <w:contextualSpacing/>
        <w:rPr>
          <w:sz w:val="22"/>
        </w:rPr>
      </w:pPr>
      <w:r w:rsidRPr="00DB51ED">
        <w:rPr>
          <w:sz w:val="22"/>
        </w:rPr>
        <w:t>na odległość do 100 km – wynosi 1 dzień,</w:t>
      </w:r>
    </w:p>
    <w:p w14:paraId="3AD4E655" w14:textId="77777777" w:rsidR="00DB51ED" w:rsidRPr="00DB51ED" w:rsidRDefault="00DB51ED" w:rsidP="00731040">
      <w:pPr>
        <w:numPr>
          <w:ilvl w:val="0"/>
          <w:numId w:val="29"/>
        </w:numPr>
        <w:spacing w:after="120" w:line="276" w:lineRule="auto"/>
        <w:ind w:left="1134" w:hanging="288"/>
        <w:rPr>
          <w:sz w:val="22"/>
        </w:rPr>
      </w:pPr>
      <w:r w:rsidRPr="00DB51ED">
        <w:rPr>
          <w:sz w:val="22"/>
        </w:rPr>
        <w:t>na odległość 101 km albo więcej – wynosi 2 dni,</w:t>
      </w:r>
    </w:p>
    <w:p w14:paraId="3AD4E656" w14:textId="77777777" w:rsidR="00DB51ED" w:rsidRDefault="00DB51ED" w:rsidP="00731040">
      <w:pPr>
        <w:numPr>
          <w:ilvl w:val="0"/>
          <w:numId w:val="28"/>
        </w:numPr>
        <w:spacing w:before="120" w:after="120" w:line="276" w:lineRule="auto"/>
        <w:ind w:left="851" w:hanging="431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77777777" w:rsidR="009B7D58" w:rsidRPr="009B7D58" w:rsidRDefault="009B7D58" w:rsidP="00731040">
      <w:pPr>
        <w:numPr>
          <w:ilvl w:val="0"/>
          <w:numId w:val="31"/>
        </w:numPr>
        <w:spacing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3AD4E658" w14:textId="77777777" w:rsidR="009B7D58" w:rsidRPr="009B7D58" w:rsidRDefault="009B7D58" w:rsidP="00731040">
      <w:pPr>
        <w:numPr>
          <w:ilvl w:val="0"/>
          <w:numId w:val="31"/>
        </w:numPr>
        <w:spacing w:after="120"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 w:rsidR="00CD7AFC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3AD4E659" w14:textId="77777777" w:rsidR="00DB51ED" w:rsidRPr="00F0208C" w:rsidRDefault="00DB51ED" w:rsidP="0073104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9B7D58" w:rsidRPr="00F0208C">
        <w:rPr>
          <w:rFonts w:eastAsia="SimSun" w:cs="Mangal"/>
          <w:color w:val="000000"/>
          <w:kern w:val="1"/>
          <w:sz w:val="22"/>
          <w:lang w:eastAsia="hi-IN" w:bidi="hi-IN"/>
        </w:rPr>
        <w:t>6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>legitymacji wydanej przez Koleje Śląskie Sp. z o.o. Legitymacja</w:t>
      </w:r>
      <w:r w:rsidR="00CD7AFC" w:rsidRPr="00F0208C">
        <w:rPr>
          <w:rFonts w:eastAsia="SimSun" w:cs="Mangal"/>
          <w:kern w:val="1"/>
          <w:sz w:val="22"/>
          <w:lang w:eastAsia="hi-IN" w:bidi="hi-IN"/>
        </w:rPr>
        <w:t xml:space="preserve"> musi być prawidłowo wypełniona i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 ostemplowana przez wydawcę.</w:t>
      </w:r>
    </w:p>
    <w:p w14:paraId="3AD4E65A" w14:textId="77777777" w:rsidR="009B7D58" w:rsidRPr="009B7D58" w:rsidRDefault="00DB51ED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 xml:space="preserve">rzed rozpoczęciem pierwszego przejazdu albo niezwłocznie po nabyciu biletu </w:t>
      </w:r>
      <w:r w:rsidRPr="00DB51ED">
        <w:rPr>
          <w:rFonts w:cs="Arial"/>
          <w:sz w:val="22"/>
        </w:rPr>
        <w:br/>
        <w:t xml:space="preserve">zobowiązana jest wpisać czytelnie w sposób trwały (w miejscu przeznaczonym </w:t>
      </w:r>
      <w:r w:rsidRPr="00DB51ED">
        <w:rPr>
          <w:rFonts w:cs="Arial"/>
          <w:sz w:val="22"/>
        </w:rPr>
        <w:br/>
        <w:t>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77777777" w:rsidR="004E020B" w:rsidRPr="004E020B" w:rsidRDefault="004E020B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stwierdzenia podczas kontroli, że z biletu okresowego odcinkowego imiennego korzysta osoba inna niż na nim wskazana, KŚ uznaje bilet za nieważny, a osobę </w:t>
      </w:r>
      <w:r>
        <w:rPr>
          <w:rFonts w:cs="Arial"/>
          <w:sz w:val="22"/>
        </w:rPr>
        <w:br/>
      </w:r>
      <w:r w:rsidRPr="004E020B">
        <w:rPr>
          <w:rFonts w:cs="Arial"/>
          <w:sz w:val="22"/>
        </w:rPr>
        <w:t>tę traktuje jak podróżnego bez ważnego biletu.</w:t>
      </w:r>
    </w:p>
    <w:p w14:paraId="3AD4E65D" w14:textId="77777777" w:rsidR="0064575C" w:rsidRDefault="00EE5223" w:rsidP="009B7D58">
      <w:pPr>
        <w:pStyle w:val="Nagwek1"/>
        <w:spacing w:line="360" w:lineRule="exact"/>
      </w:pPr>
      <w:r w:rsidRPr="00EE5223">
        <w:t>§ 4.</w:t>
      </w:r>
      <w:r w:rsidRPr="00EE5223">
        <w:tab/>
        <w:t>Opłaty</w:t>
      </w:r>
    </w:p>
    <w:p w14:paraId="3AD4E65E" w14:textId="77777777" w:rsidR="004E020B" w:rsidRDefault="009B7D58" w:rsidP="00731040">
      <w:pPr>
        <w:widowControl w:val="0"/>
        <w:suppressAutoHyphens/>
        <w:spacing w:after="120" w:line="276" w:lineRule="auto"/>
        <w:jc w:val="center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</w:t>
      </w:r>
      <w:r w:rsidRPr="009B7D58">
        <w:rPr>
          <w:rFonts w:eastAsia="SimSun" w:cs="Arial"/>
          <w:kern w:val="1"/>
          <w:sz w:val="22"/>
          <w:lang w:eastAsia="hi-IN" w:bidi="hi-IN"/>
        </w:rPr>
        <w:br/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5F" w14:textId="77777777" w:rsidR="004E020B" w:rsidRPr="009B7D58" w:rsidRDefault="004E020B" w:rsidP="009B7D58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3AD4E660" w14:textId="77777777" w:rsidR="001F02AE" w:rsidRDefault="001F02AE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AD4E661" w14:textId="77777777" w:rsidR="00EE5223" w:rsidRDefault="00EE5223" w:rsidP="00EE5223">
      <w:pPr>
        <w:pStyle w:val="Nagwek2"/>
        <w:spacing w:before="120" w:after="120" w:line="360" w:lineRule="exact"/>
      </w:pPr>
      <w:r w:rsidRPr="00EE5223">
        <w:lastRenderedPageBreak/>
        <w:t>Tabela 1. BILETY JEDNORAZOWE Z ULGĄ 60%</w:t>
      </w:r>
    </w:p>
    <w:tbl>
      <w:tblPr>
        <w:tblStyle w:val="Jasnecieniowanie"/>
        <w:tblW w:w="6768" w:type="dxa"/>
        <w:jc w:val="center"/>
        <w:tblLook w:val="04A0" w:firstRow="1" w:lastRow="0" w:firstColumn="1" w:lastColumn="0" w:noHBand="0" w:noVBand="1"/>
      </w:tblPr>
      <w:tblGrid>
        <w:gridCol w:w="1573"/>
        <w:gridCol w:w="2126"/>
        <w:gridCol w:w="1134"/>
        <w:gridCol w:w="1935"/>
      </w:tblGrid>
      <w:tr w:rsidR="0064575C" w:rsidRPr="0064575C" w14:paraId="3AD4E664" w14:textId="77777777" w:rsidTr="00645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3AD4E66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19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3" w14:textId="77777777" w:rsidR="0064575C" w:rsidRPr="0064575C" w:rsidRDefault="0064575C" w:rsidP="00645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</w:p>
        </w:tc>
      </w:tr>
      <w:tr w:rsidR="0064575C" w:rsidRPr="0064575C" w14:paraId="3AD4E669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AD4E665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AD4E66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7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AD4E66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64575C" w:rsidRPr="0064575C" w14:paraId="3AD4E66C" w14:textId="77777777" w:rsidTr="0064575C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A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19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575C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64575C" w:rsidRPr="0064575C" w14:paraId="3AD4E671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D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6F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1,67</w:t>
            </w:r>
          </w:p>
        </w:tc>
      </w:tr>
      <w:tr w:rsidR="0064575C" w:rsidRPr="0064575C" w14:paraId="3AD4E676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4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2,04</w:t>
            </w:r>
          </w:p>
        </w:tc>
      </w:tr>
      <w:tr w:rsidR="0064575C" w:rsidRPr="0064575C" w14:paraId="3AD4E67B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7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9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0,18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2,22</w:t>
            </w:r>
          </w:p>
        </w:tc>
      </w:tr>
      <w:tr w:rsidR="0064575C" w:rsidRPr="0064575C" w14:paraId="3AD4E680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C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E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0,19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7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2,41</w:t>
            </w:r>
          </w:p>
        </w:tc>
      </w:tr>
      <w:tr w:rsidR="0064575C" w:rsidRPr="0064575C" w14:paraId="3AD4E685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1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3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2,59</w:t>
            </w:r>
          </w:p>
        </w:tc>
      </w:tr>
      <w:tr w:rsidR="0064575C" w:rsidRPr="0064575C" w14:paraId="3AD4E68A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6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8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2,78</w:t>
            </w:r>
          </w:p>
        </w:tc>
      </w:tr>
      <w:tr w:rsidR="0064575C" w:rsidRPr="0064575C" w14:paraId="3AD4E68F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B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D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8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2,96</w:t>
            </w:r>
          </w:p>
        </w:tc>
      </w:tr>
      <w:tr w:rsidR="0064575C" w:rsidRPr="0064575C" w14:paraId="3AD4E694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AD4E690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AD4E69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AD4E692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AD4E69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3,15</w:t>
            </w:r>
          </w:p>
        </w:tc>
      </w:tr>
      <w:tr w:rsidR="0064575C" w:rsidRPr="0064575C" w14:paraId="3AD4E699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5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7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3,33</w:t>
            </w:r>
          </w:p>
        </w:tc>
      </w:tr>
      <w:tr w:rsidR="0064575C" w:rsidRPr="0064575C" w14:paraId="3AD4E69E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A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C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3,52</w:t>
            </w:r>
          </w:p>
        </w:tc>
      </w:tr>
      <w:tr w:rsidR="0064575C" w:rsidRPr="0064575C" w14:paraId="3AD4E6A3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9F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1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3,70</w:t>
            </w:r>
          </w:p>
        </w:tc>
      </w:tr>
      <w:tr w:rsidR="0064575C" w:rsidRPr="0064575C" w14:paraId="3AD4E6A8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4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6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3,89</w:t>
            </w:r>
          </w:p>
        </w:tc>
      </w:tr>
      <w:tr w:rsidR="0064575C" w:rsidRPr="0064575C" w14:paraId="3AD4E6AD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9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B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4,07</w:t>
            </w:r>
          </w:p>
        </w:tc>
      </w:tr>
      <w:tr w:rsidR="0064575C" w:rsidRPr="0064575C" w14:paraId="3AD4E6B2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E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A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0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4,26</w:t>
            </w:r>
          </w:p>
        </w:tc>
      </w:tr>
      <w:tr w:rsidR="0064575C" w:rsidRPr="0064575C" w14:paraId="3AD4E6B7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3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5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4,44</w:t>
            </w:r>
          </w:p>
        </w:tc>
      </w:tr>
      <w:tr w:rsidR="0064575C" w:rsidRPr="0064575C" w14:paraId="3AD4E6BC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8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A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4,63</w:t>
            </w:r>
          </w:p>
        </w:tc>
      </w:tr>
      <w:tr w:rsidR="0064575C" w:rsidRPr="0064575C" w14:paraId="3AD4E6C1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D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BF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0,39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4,81</w:t>
            </w:r>
          </w:p>
        </w:tc>
      </w:tr>
      <w:tr w:rsidR="0064575C" w:rsidRPr="0064575C" w14:paraId="3AD4E6C6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4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5,00</w:t>
            </w:r>
          </w:p>
        </w:tc>
      </w:tr>
      <w:tr w:rsidR="0064575C" w:rsidRPr="0064575C" w14:paraId="3AD4E6CB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7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5,64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9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0,42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5,22</w:t>
            </w:r>
          </w:p>
        </w:tc>
      </w:tr>
      <w:tr w:rsidR="0064575C" w:rsidRPr="0064575C" w14:paraId="3AD4E6D0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C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5,96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E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C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5,52</w:t>
            </w:r>
          </w:p>
        </w:tc>
      </w:tr>
      <w:tr w:rsidR="0064575C" w:rsidRPr="0064575C" w14:paraId="3AD4E6D5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1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3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0,47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5,93</w:t>
            </w:r>
          </w:p>
        </w:tc>
      </w:tr>
      <w:tr w:rsidR="0064575C" w:rsidRPr="0064575C" w14:paraId="3AD4E6DA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6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8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6,30</w:t>
            </w:r>
          </w:p>
        </w:tc>
      </w:tr>
      <w:tr w:rsidR="0064575C" w:rsidRPr="0064575C" w14:paraId="3AD4E6DF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B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D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0,53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D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6,67</w:t>
            </w:r>
          </w:p>
        </w:tc>
      </w:tr>
      <w:tr w:rsidR="0064575C" w:rsidRPr="0064575C" w14:paraId="3AD4E6E4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0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2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0,56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7,04</w:t>
            </w:r>
          </w:p>
        </w:tc>
      </w:tr>
      <w:tr w:rsidR="0064575C" w:rsidRPr="0064575C" w14:paraId="3AD4E6E9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5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7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0,59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7,41</w:t>
            </w:r>
          </w:p>
        </w:tc>
      </w:tr>
      <w:tr w:rsidR="0064575C" w:rsidRPr="0064575C" w14:paraId="3AD4E6EE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A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C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8,15</w:t>
            </w:r>
          </w:p>
        </w:tc>
      </w:tr>
      <w:tr w:rsidR="0064575C" w:rsidRPr="0064575C" w14:paraId="3AD4E6F3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EF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1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8,89</w:t>
            </w:r>
          </w:p>
        </w:tc>
      </w:tr>
      <w:tr w:rsidR="0064575C" w:rsidRPr="0064575C" w14:paraId="3AD4E6F8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4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6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0,74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9,26</w:t>
            </w:r>
          </w:p>
        </w:tc>
      </w:tr>
      <w:tr w:rsidR="0064575C" w:rsidRPr="0064575C" w14:paraId="3AD4E6FD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9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B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9,63</w:t>
            </w:r>
          </w:p>
        </w:tc>
      </w:tr>
      <w:tr w:rsidR="0064575C" w:rsidRPr="0064575C" w14:paraId="3AD4E702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E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6F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0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10,00</w:t>
            </w:r>
          </w:p>
        </w:tc>
      </w:tr>
      <w:tr w:rsidR="0064575C" w:rsidRPr="0064575C" w14:paraId="3AD4E707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3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5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10,37</w:t>
            </w:r>
          </w:p>
        </w:tc>
      </w:tr>
      <w:tr w:rsidR="0064575C" w:rsidRPr="0064575C" w14:paraId="3AD4E70C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8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A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0,86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10,74</w:t>
            </w:r>
          </w:p>
        </w:tc>
      </w:tr>
      <w:tr w:rsidR="0064575C" w:rsidRPr="0064575C" w14:paraId="3AD4E711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D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0F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0,89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11,11</w:t>
            </w:r>
          </w:p>
        </w:tc>
      </w:tr>
      <w:tr w:rsidR="0064575C" w:rsidRPr="0064575C" w14:paraId="3AD4E716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4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0,92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11,48</w:t>
            </w:r>
          </w:p>
        </w:tc>
      </w:tr>
      <w:tr w:rsidR="0064575C" w:rsidRPr="0064575C" w14:paraId="3AD4E71B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7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9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0,95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11,85</w:t>
            </w:r>
          </w:p>
        </w:tc>
      </w:tr>
      <w:tr w:rsidR="0064575C" w:rsidRPr="0064575C" w14:paraId="3AD4E720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C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E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1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12,22</w:t>
            </w:r>
          </w:p>
        </w:tc>
      </w:tr>
      <w:tr w:rsidR="0064575C" w:rsidRPr="0064575C" w14:paraId="3AD4E725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1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3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1,01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12,59</w:t>
            </w:r>
          </w:p>
        </w:tc>
      </w:tr>
      <w:tr w:rsidR="0064575C" w:rsidRPr="0064575C" w14:paraId="3AD4E72A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6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8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12,96</w:t>
            </w:r>
          </w:p>
        </w:tc>
      </w:tr>
      <w:tr w:rsidR="0064575C" w:rsidRPr="0064575C" w14:paraId="3AD4E72F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B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D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2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13,33</w:t>
            </w:r>
          </w:p>
        </w:tc>
      </w:tr>
      <w:tr w:rsidR="0064575C" w:rsidRPr="0064575C" w14:paraId="3AD4E734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0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2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13,70</w:t>
            </w:r>
          </w:p>
        </w:tc>
      </w:tr>
      <w:tr w:rsidR="0064575C" w:rsidRPr="0064575C" w14:paraId="3AD4E739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5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15,20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7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1,13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14,07</w:t>
            </w:r>
          </w:p>
        </w:tc>
      </w:tr>
      <w:tr w:rsidR="0064575C" w:rsidRPr="0064575C" w14:paraId="3AD4E73E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A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15,60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C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14,44</w:t>
            </w:r>
          </w:p>
        </w:tc>
      </w:tr>
      <w:tr w:rsidR="0064575C" w:rsidRPr="0064575C" w14:paraId="3AD4E743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3F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1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1,19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14,81</w:t>
            </w:r>
          </w:p>
        </w:tc>
      </w:tr>
      <w:tr w:rsidR="0064575C" w:rsidRPr="0064575C" w14:paraId="3AD4E748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4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6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1,21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15,19</w:t>
            </w:r>
          </w:p>
        </w:tc>
      </w:tr>
      <w:tr w:rsidR="0064575C" w:rsidRPr="0064575C" w14:paraId="3AD4E74D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9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B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1,24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15,56</w:t>
            </w:r>
          </w:p>
        </w:tc>
      </w:tr>
      <w:tr w:rsidR="0064575C" w:rsidRPr="0064575C" w14:paraId="3AD4E752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E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4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0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1,27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15,93</w:t>
            </w:r>
          </w:p>
        </w:tc>
      </w:tr>
      <w:tr w:rsidR="0064575C" w:rsidRPr="0064575C" w14:paraId="3AD4E757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3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5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16,30</w:t>
            </w:r>
          </w:p>
        </w:tc>
      </w:tr>
      <w:tr w:rsidR="0064575C" w:rsidRPr="0064575C" w14:paraId="3AD4E75C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8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A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16,67</w:t>
            </w:r>
          </w:p>
        </w:tc>
      </w:tr>
      <w:tr w:rsidR="0064575C" w:rsidRPr="0064575C" w14:paraId="3AD4E761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D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5F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1,36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17,04</w:t>
            </w:r>
          </w:p>
        </w:tc>
      </w:tr>
      <w:tr w:rsidR="0064575C" w:rsidRPr="0064575C" w14:paraId="3AD4E766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4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1,39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17,41</w:t>
            </w:r>
          </w:p>
        </w:tc>
      </w:tr>
      <w:tr w:rsidR="0064575C" w:rsidRPr="0064575C" w14:paraId="3AD4E76B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7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9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17,78</w:t>
            </w:r>
          </w:p>
        </w:tc>
      </w:tr>
      <w:tr w:rsidR="0064575C" w:rsidRPr="0064575C" w14:paraId="3AD4E770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C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E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1,45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6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18,15</w:t>
            </w:r>
          </w:p>
        </w:tc>
      </w:tr>
      <w:tr w:rsidR="0064575C" w:rsidRPr="0064575C" w14:paraId="3AD4E775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1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3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1,48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18,52</w:t>
            </w:r>
          </w:p>
        </w:tc>
      </w:tr>
      <w:tr w:rsidR="0064575C" w:rsidRPr="0064575C" w14:paraId="3AD4E77A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6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8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1,51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18,89</w:t>
            </w:r>
          </w:p>
        </w:tc>
      </w:tr>
      <w:tr w:rsidR="0064575C" w:rsidRPr="0064575C" w14:paraId="3AD4E77F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B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D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1,54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7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19,26</w:t>
            </w:r>
          </w:p>
        </w:tc>
      </w:tr>
      <w:tr w:rsidR="0064575C" w:rsidRPr="0064575C" w14:paraId="3AD4E784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0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21,20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2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1,57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19,63</w:t>
            </w:r>
          </w:p>
        </w:tc>
      </w:tr>
      <w:tr w:rsidR="0064575C" w:rsidRPr="0064575C" w14:paraId="3AD4E789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5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21,60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7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20,00</w:t>
            </w:r>
          </w:p>
        </w:tc>
      </w:tr>
      <w:tr w:rsidR="0064575C" w:rsidRPr="0064575C" w14:paraId="3AD4E78E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A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C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D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20,37</w:t>
            </w:r>
          </w:p>
        </w:tc>
      </w:tr>
      <w:tr w:rsidR="0064575C" w:rsidRPr="0064575C" w14:paraId="3AD4E793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8F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22,40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1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1,66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2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20,74</w:t>
            </w:r>
          </w:p>
        </w:tc>
      </w:tr>
      <w:tr w:rsidR="0064575C" w:rsidRPr="0064575C" w14:paraId="3AD4E798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4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22,80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6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1,69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7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21,11</w:t>
            </w:r>
          </w:p>
        </w:tc>
      </w:tr>
      <w:tr w:rsidR="0064575C" w:rsidRPr="0064575C" w14:paraId="3AD4E79D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9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B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1,72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C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21,48</w:t>
            </w:r>
          </w:p>
        </w:tc>
      </w:tr>
      <w:tr w:rsidR="0064575C" w:rsidRPr="0064575C" w14:paraId="3AD4E7A2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E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9F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23,60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0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1,75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1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21,85</w:t>
            </w:r>
          </w:p>
        </w:tc>
      </w:tr>
      <w:tr w:rsidR="0064575C" w:rsidRPr="0064575C" w14:paraId="3AD4E7A7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3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4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5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1,78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6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22,22</w:t>
            </w:r>
          </w:p>
        </w:tc>
      </w:tr>
      <w:tr w:rsidR="0064575C" w:rsidRPr="0064575C" w14:paraId="3AD4E7AC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8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9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A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1,81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B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22,59</w:t>
            </w:r>
          </w:p>
        </w:tc>
      </w:tr>
      <w:tr w:rsidR="0064575C" w:rsidRPr="0064575C" w14:paraId="3AD4E7B1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D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E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AF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1,84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0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22,96</w:t>
            </w:r>
          </w:p>
        </w:tc>
      </w:tr>
      <w:tr w:rsidR="0064575C" w:rsidRPr="0064575C" w14:paraId="3AD4E7B6" w14:textId="77777777" w:rsidTr="0064575C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2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3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25,20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4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1,87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5" w14:textId="77777777" w:rsidR="0064575C" w:rsidRPr="0064575C" w:rsidRDefault="0064575C" w:rsidP="0064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23,33</w:t>
            </w:r>
          </w:p>
        </w:tc>
      </w:tr>
      <w:tr w:rsidR="0064575C" w:rsidRPr="0064575C" w14:paraId="3AD4E7BB" w14:textId="77777777" w:rsidTr="00645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7" w14:textId="77777777" w:rsidR="0064575C" w:rsidRPr="0064575C" w:rsidRDefault="0064575C" w:rsidP="0064575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8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25,60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9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D4E7BA" w14:textId="77777777" w:rsidR="0064575C" w:rsidRPr="0064575C" w:rsidRDefault="0064575C" w:rsidP="0064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4575C">
              <w:rPr>
                <w:rFonts w:eastAsia="Calibri" w:cs="Arial"/>
                <w:sz w:val="16"/>
                <w:szCs w:val="16"/>
                <w:lang w:eastAsia="pl-PL"/>
              </w:rPr>
              <w:t>23,70</w:t>
            </w:r>
          </w:p>
        </w:tc>
      </w:tr>
    </w:tbl>
    <w:p w14:paraId="3AD4E7BC" w14:textId="77777777" w:rsidR="0064575C" w:rsidRPr="0064575C" w:rsidRDefault="0064575C" w:rsidP="0064575C">
      <w:pPr>
        <w:rPr>
          <w:lang w:eastAsia="hi-IN" w:bidi="hi-IN"/>
        </w:rPr>
      </w:pPr>
    </w:p>
    <w:p w14:paraId="3AD4E7BD" w14:textId="77777777" w:rsidR="00EE5223" w:rsidRPr="00EE5223" w:rsidRDefault="00EE5223" w:rsidP="00EE5223">
      <w:pPr>
        <w:pStyle w:val="Nagwek2"/>
        <w:spacing w:before="120" w:after="360" w:line="360" w:lineRule="exact"/>
      </w:pPr>
      <w:r w:rsidRPr="00EE5223">
        <w:t>Tabela 2. BILETY ODCINKOWE MIESIĘCZNE IMIENNE Z ULGĄ 60%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241"/>
        <w:gridCol w:w="1024"/>
        <w:gridCol w:w="1241"/>
        <w:gridCol w:w="1264"/>
        <w:gridCol w:w="1045"/>
        <w:gridCol w:w="1176"/>
      </w:tblGrid>
      <w:tr w:rsidR="00090DB5" w:rsidRPr="00090DB5" w14:paraId="3AD4E7C1" w14:textId="77777777" w:rsidTr="00090DB5">
        <w:trPr>
          <w:trHeight w:val="28"/>
          <w:jc w:val="center"/>
        </w:trPr>
        <w:tc>
          <w:tcPr>
            <w:tcW w:w="13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B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44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4E7B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C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090DB5" w:rsidRPr="00090DB5" w14:paraId="3AD4E7C9" w14:textId="77777777" w:rsidTr="00090DB5">
        <w:trPr>
          <w:trHeight w:val="517"/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C2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7C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7C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C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7C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7C7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3AD4E7C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090DB5" w:rsidRPr="00090DB5" w14:paraId="3AD4E7D1" w14:textId="77777777" w:rsidTr="00090DB5">
        <w:trPr>
          <w:trHeight w:val="517"/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CA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7CB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7CC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CD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7CE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7CF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3AD4E7D0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90DB5" w:rsidRPr="00090DB5" w14:paraId="3AD4E7D9" w14:textId="77777777" w:rsidTr="00090DB5">
        <w:trPr>
          <w:trHeight w:val="517"/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D2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7D3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7D4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D5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7D6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7D7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3AD4E7D8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90DB5" w:rsidRPr="00090DB5" w14:paraId="3AD4E7DD" w14:textId="77777777" w:rsidTr="00090DB5">
        <w:trPr>
          <w:trHeight w:val="28"/>
          <w:jc w:val="center"/>
        </w:trPr>
        <w:tc>
          <w:tcPr>
            <w:tcW w:w="1352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7D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4E7D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D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</w:tr>
      <w:tr w:rsidR="00090DB5" w:rsidRPr="00090DB5" w14:paraId="3AD4E7E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AD4E7D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7D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37,60 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7E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2,79 </w:t>
            </w:r>
          </w:p>
        </w:tc>
        <w:tc>
          <w:tcPr>
            <w:tcW w:w="121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E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34,81 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7E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18,80 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7E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1,39 </w:t>
            </w:r>
          </w:p>
        </w:tc>
        <w:tc>
          <w:tcPr>
            <w:tcW w:w="11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E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17,41 </w:t>
            </w:r>
          </w:p>
        </w:tc>
      </w:tr>
      <w:tr w:rsidR="00090DB5" w:rsidRPr="00090DB5" w14:paraId="3AD4E7E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AD4E7E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7E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44,80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7E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3,32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E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7E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7E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1,66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E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20,74 </w:t>
            </w:r>
          </w:p>
        </w:tc>
      </w:tr>
      <w:tr w:rsidR="00090DB5" w:rsidRPr="00090DB5" w14:paraId="3AD4E7F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E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7E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52,00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7F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3,85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F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48,15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7F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26,00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7F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1,93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F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24,07 </w:t>
            </w:r>
          </w:p>
        </w:tc>
      </w:tr>
      <w:tr w:rsidR="00090DB5" w:rsidRPr="00090DB5" w14:paraId="3AD4E7F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F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7F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55,60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7F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4,12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F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7F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27,80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7F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2,06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7F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25,74 </w:t>
            </w:r>
          </w:p>
        </w:tc>
      </w:tr>
      <w:tr w:rsidR="00090DB5" w:rsidRPr="00090DB5" w14:paraId="3AD4E80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7F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7F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59,20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0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4,39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0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0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29,60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0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2,19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0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27,41 </w:t>
            </w:r>
          </w:p>
        </w:tc>
      </w:tr>
      <w:tr w:rsidR="00090DB5" w:rsidRPr="00090DB5" w14:paraId="3AD4E80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0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0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62,80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0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4,65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0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58,15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0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31,40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0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2,33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0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29,07 </w:t>
            </w:r>
          </w:p>
        </w:tc>
      </w:tr>
      <w:tr w:rsidR="00090DB5" w:rsidRPr="00090DB5" w14:paraId="3AD4E81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0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0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66,40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1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4,92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1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1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33,20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1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2,46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1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30,74 </w:t>
            </w:r>
          </w:p>
        </w:tc>
      </w:tr>
      <w:tr w:rsidR="00090DB5" w:rsidRPr="00090DB5" w14:paraId="3AD4E81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1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1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70,00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1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5,19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1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1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35,00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1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2,59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1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32,41 </w:t>
            </w:r>
          </w:p>
        </w:tc>
      </w:tr>
      <w:tr w:rsidR="00090DB5" w:rsidRPr="00090DB5" w14:paraId="3AD4E82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1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1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73,60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2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5,45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2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68,15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2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36,80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2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2,73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2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34,07 </w:t>
            </w:r>
          </w:p>
        </w:tc>
      </w:tr>
      <w:tr w:rsidR="00090DB5" w:rsidRPr="00090DB5" w14:paraId="3AD4E82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2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2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77,20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2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5,72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2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2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38,60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2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2,86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2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35,74 </w:t>
            </w:r>
          </w:p>
        </w:tc>
      </w:tr>
      <w:tr w:rsidR="00090DB5" w:rsidRPr="00090DB5" w14:paraId="3AD4E83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2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2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80,80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3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5,99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3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3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40,40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3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2,99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3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37,41 </w:t>
            </w:r>
          </w:p>
        </w:tc>
      </w:tr>
      <w:tr w:rsidR="00090DB5" w:rsidRPr="00090DB5" w14:paraId="3AD4E83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3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3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84,40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3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6,25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3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78,15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3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42,20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3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3,13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3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39,07 </w:t>
            </w:r>
          </w:p>
        </w:tc>
      </w:tr>
      <w:tr w:rsidR="00090DB5" w:rsidRPr="00090DB5" w14:paraId="3AD4E84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3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3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88,00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4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6,52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4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4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44,00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4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3,26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4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40,74 </w:t>
            </w:r>
          </w:p>
        </w:tc>
      </w:tr>
      <w:tr w:rsidR="00090DB5" w:rsidRPr="00090DB5" w14:paraId="3AD4E84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4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4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91,60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4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6,79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4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4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45,80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4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3,39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4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42,41 </w:t>
            </w:r>
          </w:p>
        </w:tc>
      </w:tr>
      <w:tr w:rsidR="00090DB5" w:rsidRPr="00090DB5" w14:paraId="3AD4E85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4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4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95,20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5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7,05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5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88,15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5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47,60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5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3,53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5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44,07 </w:t>
            </w:r>
          </w:p>
        </w:tc>
      </w:tr>
      <w:tr w:rsidR="00090DB5" w:rsidRPr="00090DB5" w14:paraId="3AD4E85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5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5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99,20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5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7,35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5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91,85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5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49,60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5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3,67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5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45,93 </w:t>
            </w:r>
          </w:p>
        </w:tc>
      </w:tr>
      <w:tr w:rsidR="00090DB5" w:rsidRPr="00090DB5" w14:paraId="3AD4E86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5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5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103,20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6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7,64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6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95,56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6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51,60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6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3,82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6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47,78 </w:t>
            </w:r>
          </w:p>
        </w:tc>
      </w:tr>
      <w:tr w:rsidR="00090DB5" w:rsidRPr="00090DB5" w14:paraId="3AD4E86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6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6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107,20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6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7,94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6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99,26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6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53,60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6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3,97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6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49,63 </w:t>
            </w:r>
          </w:p>
        </w:tc>
      </w:tr>
      <w:tr w:rsidR="00090DB5" w:rsidRPr="00090DB5" w14:paraId="3AD4E87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6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6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111,20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7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8,24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7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102,96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7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55,60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7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4,12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7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51,48 </w:t>
            </w:r>
          </w:p>
        </w:tc>
      </w:tr>
      <w:tr w:rsidR="00090DB5" w:rsidRPr="00090DB5" w14:paraId="3AD4E87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7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7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116,00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7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8,59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7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107,41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7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58,00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7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4,30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7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53,70 </w:t>
            </w:r>
          </w:p>
        </w:tc>
      </w:tr>
      <w:tr w:rsidR="00090DB5" w:rsidRPr="00090DB5" w14:paraId="3AD4E88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7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7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122,40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8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9,07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8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113,33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8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61,20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8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4,53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8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56,67 </w:t>
            </w:r>
          </w:p>
        </w:tc>
      </w:tr>
      <w:tr w:rsidR="00090DB5" w:rsidRPr="00090DB5" w14:paraId="3AD4E88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8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8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126,80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8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9,39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8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117,41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8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63,40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8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4,70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8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58,70 </w:t>
            </w:r>
          </w:p>
        </w:tc>
      </w:tr>
      <w:tr w:rsidR="00090DB5" w:rsidRPr="00090DB5" w14:paraId="3AD4E89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8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8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130,80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9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9,69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9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121,11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9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65,40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9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4,84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9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60,56 </w:t>
            </w:r>
          </w:p>
        </w:tc>
      </w:tr>
      <w:tr w:rsidR="00090DB5" w:rsidRPr="00090DB5" w14:paraId="3AD4E89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9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9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134,80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9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9,99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9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9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67,40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9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4,99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9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62,41 </w:t>
            </w:r>
          </w:p>
        </w:tc>
      </w:tr>
      <w:tr w:rsidR="00090DB5" w:rsidRPr="00090DB5" w14:paraId="3AD4E8A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9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9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138,80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A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10,28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A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128,52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A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69,40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A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5,14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A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64,26 </w:t>
            </w:r>
          </w:p>
        </w:tc>
      </w:tr>
      <w:tr w:rsidR="00090DB5" w:rsidRPr="00090DB5" w14:paraId="3AD4E8A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A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A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142,80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A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10,58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A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132,22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A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71,40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A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5,29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A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66,11 </w:t>
            </w:r>
          </w:p>
        </w:tc>
      </w:tr>
      <w:tr w:rsidR="00090DB5" w:rsidRPr="00090DB5" w14:paraId="3AD4E8B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A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A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146,80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B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10,87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B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135,93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B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73,40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B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5,44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B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67,96 </w:t>
            </w:r>
          </w:p>
        </w:tc>
      </w:tr>
      <w:tr w:rsidR="00090DB5" w:rsidRPr="00090DB5" w14:paraId="3AD4E8B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B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B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151,60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B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11,23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B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140,37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B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75,80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B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5,61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B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70,19 </w:t>
            </w:r>
          </w:p>
        </w:tc>
      </w:tr>
      <w:tr w:rsidR="00090DB5" w:rsidRPr="00090DB5" w14:paraId="3AD4E8C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B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B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154,00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C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11,41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C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142,59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C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77,00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C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5,70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C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71,30 </w:t>
            </w:r>
          </w:p>
        </w:tc>
      </w:tr>
      <w:tr w:rsidR="00090DB5" w:rsidRPr="00090DB5" w14:paraId="3AD4E8C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C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C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156,40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C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11,59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C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144,81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C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78,20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C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5,79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C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72,41 </w:t>
            </w:r>
          </w:p>
        </w:tc>
      </w:tr>
      <w:tr w:rsidR="00090DB5" w:rsidRPr="00090DB5" w14:paraId="3AD4E8D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C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C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158,80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D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11,76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D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147,04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D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79,40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D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5,88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D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73,52 </w:t>
            </w:r>
          </w:p>
        </w:tc>
      </w:tr>
      <w:tr w:rsidR="00090DB5" w:rsidRPr="00090DB5" w14:paraId="3AD4E8DD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D6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8D7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161,20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D8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11,94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D9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149,26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8D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80,60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D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5,97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DC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74,63 </w:t>
            </w:r>
          </w:p>
        </w:tc>
      </w:tr>
      <w:tr w:rsidR="00090DB5" w:rsidRPr="00090DB5" w14:paraId="3AD4E8E5" w14:textId="77777777" w:rsidTr="00090DB5">
        <w:trPr>
          <w:trHeight w:hRule="exact" w:val="284"/>
          <w:jc w:val="center"/>
        </w:trPr>
        <w:tc>
          <w:tcPr>
            <w:tcW w:w="13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DE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4E8DF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163,60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8E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12,12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8E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151,48 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3AD4E8E2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81,80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8E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6,06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8E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75,74 </w:t>
            </w:r>
          </w:p>
        </w:tc>
      </w:tr>
    </w:tbl>
    <w:p w14:paraId="3AD4E8E6" w14:textId="77777777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3AD4E8E7" w14:textId="77777777" w:rsidR="00EE5223" w:rsidRPr="00EE5223" w:rsidRDefault="00EE5223" w:rsidP="00EE5223">
      <w:pPr>
        <w:pStyle w:val="Nagwek2"/>
        <w:spacing w:before="120" w:after="120" w:line="360" w:lineRule="exact"/>
      </w:pPr>
      <w:r w:rsidRPr="00EE5223">
        <w:lastRenderedPageBreak/>
        <w:t>Tabela 3. BILETY KWARTALNE ODCINKOWE IMIENNE Z ULGĄ 60%</w:t>
      </w:r>
    </w:p>
    <w:tbl>
      <w:tblPr>
        <w:tblW w:w="8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60"/>
        <w:gridCol w:w="1140"/>
        <w:gridCol w:w="1020"/>
        <w:gridCol w:w="1060"/>
        <w:gridCol w:w="1140"/>
        <w:gridCol w:w="1000"/>
      </w:tblGrid>
      <w:tr w:rsidR="00090DB5" w:rsidRPr="00090DB5" w14:paraId="3AD4E8EB" w14:textId="77777777" w:rsidTr="00090DB5">
        <w:trPr>
          <w:trHeight w:val="28"/>
          <w:jc w:val="center"/>
        </w:trPr>
        <w:tc>
          <w:tcPr>
            <w:tcW w:w="1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E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6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4E8E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3AD4E8EA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090DB5" w:rsidRPr="00090DB5" w14:paraId="3AD4E8F3" w14:textId="77777777" w:rsidTr="00090DB5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EC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8E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8E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EF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8F0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8F1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3AD4E8F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090DB5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090DB5" w:rsidRPr="00090DB5" w14:paraId="3AD4E8FB" w14:textId="77777777" w:rsidTr="00090DB5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F4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8F5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8F6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F7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8F8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8F9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3AD4E8FA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90DB5" w:rsidRPr="00090DB5" w14:paraId="3AD4E903" w14:textId="77777777" w:rsidTr="00090DB5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FC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4E8FD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E8FE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8FF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AD4E900" w14:textId="77777777" w:rsidR="00090DB5" w:rsidRPr="00090DB5" w:rsidRDefault="00090DB5" w:rsidP="00090DB5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D4E901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3AD4E902" w14:textId="77777777" w:rsidR="00090DB5" w:rsidRPr="00090DB5" w:rsidRDefault="00090DB5" w:rsidP="00090DB5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90DB5" w:rsidRPr="00090DB5" w14:paraId="3AD4E907" w14:textId="77777777" w:rsidTr="00090DB5">
        <w:trPr>
          <w:trHeight w:val="28"/>
          <w:jc w:val="center"/>
        </w:trPr>
        <w:tc>
          <w:tcPr>
            <w:tcW w:w="140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D4E904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4E90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20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3AD4E90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</w:tr>
      <w:tr w:rsidR="00090DB5" w:rsidRPr="00090DB5" w14:paraId="3AD4E90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AD4E90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0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94,00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0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6,96 </w:t>
            </w:r>
          </w:p>
        </w:tc>
        <w:tc>
          <w:tcPr>
            <w:tcW w:w="10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0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87,04 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0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47,00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0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3,48 </w:t>
            </w:r>
          </w:p>
        </w:tc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0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43,52 </w:t>
            </w:r>
          </w:p>
        </w:tc>
      </w:tr>
      <w:tr w:rsidR="00090DB5" w:rsidRPr="00090DB5" w14:paraId="3AD4E91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AD4E91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1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112,00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1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1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103,70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1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56,00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1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1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51,85 </w:t>
            </w:r>
          </w:p>
        </w:tc>
      </w:tr>
      <w:tr w:rsidR="00090DB5" w:rsidRPr="00090DB5" w14:paraId="3AD4E91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1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1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1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1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120,37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1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1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4,81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1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60,19 </w:t>
            </w:r>
          </w:p>
        </w:tc>
      </w:tr>
      <w:tr w:rsidR="00090DB5" w:rsidRPr="00090DB5" w14:paraId="3AD4E92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2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2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2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2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128,70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2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69,50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2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2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64,35 </w:t>
            </w:r>
          </w:p>
        </w:tc>
      </w:tr>
      <w:tr w:rsidR="00090DB5" w:rsidRPr="00090DB5" w14:paraId="3AD4E92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2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2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2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2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137,04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2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74,00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2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2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68,52 </w:t>
            </w:r>
          </w:p>
        </w:tc>
      </w:tr>
      <w:tr w:rsidR="00090DB5" w:rsidRPr="00090DB5" w14:paraId="3AD4E93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3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3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3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3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145,37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3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78,50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3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5,81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3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72,69 </w:t>
            </w:r>
          </w:p>
        </w:tc>
      </w:tr>
      <w:tr w:rsidR="00090DB5" w:rsidRPr="00090DB5" w14:paraId="3AD4E93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3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3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166,00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3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3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153,70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3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83,00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3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3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76,85 </w:t>
            </w:r>
          </w:p>
        </w:tc>
      </w:tr>
      <w:tr w:rsidR="00090DB5" w:rsidRPr="00090DB5" w14:paraId="3AD4E94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4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4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4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4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162,04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4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87,50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4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4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81,02 </w:t>
            </w:r>
          </w:p>
        </w:tc>
      </w:tr>
      <w:tr w:rsidR="00090DB5" w:rsidRPr="00090DB5" w14:paraId="3AD4E94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4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4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184,00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4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13,63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4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170,37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4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92,00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4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6,81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4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85,19 </w:t>
            </w:r>
          </w:p>
        </w:tc>
      </w:tr>
      <w:tr w:rsidR="00090DB5" w:rsidRPr="00090DB5" w14:paraId="3AD4E95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5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5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193,00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5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5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178,70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5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96,50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5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5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89,35 </w:t>
            </w:r>
          </w:p>
        </w:tc>
      </w:tr>
      <w:tr w:rsidR="00090DB5" w:rsidRPr="00090DB5" w14:paraId="3AD4E95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5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5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202,00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5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5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187,04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5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101,00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5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5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93,52 </w:t>
            </w:r>
          </w:p>
        </w:tc>
      </w:tr>
      <w:tr w:rsidR="00090DB5" w:rsidRPr="00090DB5" w14:paraId="3AD4E96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6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6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211,00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6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15,63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6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195,37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6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105,50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6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7,81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6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97,69 </w:t>
            </w:r>
          </w:p>
        </w:tc>
      </w:tr>
      <w:tr w:rsidR="00090DB5" w:rsidRPr="00090DB5" w14:paraId="3AD4E96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6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6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6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16,30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6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203,70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6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6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6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101,85 </w:t>
            </w:r>
          </w:p>
        </w:tc>
      </w:tr>
      <w:tr w:rsidR="00090DB5" w:rsidRPr="00090DB5" w14:paraId="3AD4E97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7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7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7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7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212,04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7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114,50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7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7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106,02 </w:t>
            </w:r>
          </w:p>
        </w:tc>
      </w:tr>
      <w:tr w:rsidR="00090DB5" w:rsidRPr="00090DB5" w14:paraId="3AD4E97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7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7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7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17,63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7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220,37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7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7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8,81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7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110,19 </w:t>
            </w:r>
          </w:p>
        </w:tc>
      </w:tr>
      <w:tr w:rsidR="00090DB5" w:rsidRPr="00090DB5" w14:paraId="3AD4E98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8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8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8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18,37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8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229,63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8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124,00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8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9,19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8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114,81 </w:t>
            </w:r>
          </w:p>
        </w:tc>
      </w:tr>
      <w:tr w:rsidR="00090DB5" w:rsidRPr="00090DB5" w14:paraId="3AD4E98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8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8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8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19,11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8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238,89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8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8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9,56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8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119,44 </w:t>
            </w:r>
          </w:p>
        </w:tc>
      </w:tr>
      <w:tr w:rsidR="00090DB5" w:rsidRPr="00090DB5" w14:paraId="3AD4E99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9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9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9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19,85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9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248,15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9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134,00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9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9,93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9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124,07 </w:t>
            </w:r>
          </w:p>
        </w:tc>
      </w:tr>
      <w:tr w:rsidR="00090DB5" w:rsidRPr="00090DB5" w14:paraId="3AD4E99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9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9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9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20,59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9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257,41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9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9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10,30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9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128,70 </w:t>
            </w:r>
          </w:p>
        </w:tc>
      </w:tr>
      <w:tr w:rsidR="00090DB5" w:rsidRPr="00090DB5" w14:paraId="3AD4E9A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A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A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290,00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A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21,48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A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268,52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A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A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10,74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A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134,26 </w:t>
            </w:r>
          </w:p>
        </w:tc>
      </w:tr>
      <w:tr w:rsidR="00090DB5" w:rsidRPr="00090DB5" w14:paraId="3AD4E9A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A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A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306,00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A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22,67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A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283,33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A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153,00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A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A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141,67 </w:t>
            </w:r>
          </w:p>
        </w:tc>
      </w:tr>
      <w:tr w:rsidR="00090DB5" w:rsidRPr="00090DB5" w14:paraId="3AD4E9B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B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B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317,00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B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23,48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B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293,52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B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158,50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B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11,74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B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146,76 </w:t>
            </w:r>
          </w:p>
        </w:tc>
      </w:tr>
      <w:tr w:rsidR="00090DB5" w:rsidRPr="00090DB5" w14:paraId="3AD4E9B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B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B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B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24,22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B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302,78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B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163,50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B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12,11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B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151,39 </w:t>
            </w:r>
          </w:p>
        </w:tc>
      </w:tr>
      <w:tr w:rsidR="00090DB5" w:rsidRPr="00090DB5" w14:paraId="3AD4E9C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C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C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C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24,96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C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312,04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C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168,50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C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C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156,02 </w:t>
            </w:r>
          </w:p>
        </w:tc>
      </w:tr>
      <w:tr w:rsidR="00090DB5" w:rsidRPr="00090DB5" w14:paraId="3AD4E9C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C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C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347,00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C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25,70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C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321,30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C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173,50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C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12,85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C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160,65 </w:t>
            </w:r>
          </w:p>
        </w:tc>
      </w:tr>
      <w:tr w:rsidR="00090DB5" w:rsidRPr="00090DB5" w14:paraId="3AD4E9D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D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D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357,00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D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26,44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D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330,56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D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178,50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D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13,22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D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165,28 </w:t>
            </w:r>
          </w:p>
        </w:tc>
      </w:tr>
      <w:tr w:rsidR="00090DB5" w:rsidRPr="00090DB5" w14:paraId="3AD4E9D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D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D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367,00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D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27,19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D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339,81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D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183,50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D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13,59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D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169,91 </w:t>
            </w:r>
          </w:p>
        </w:tc>
      </w:tr>
      <w:tr w:rsidR="00090DB5" w:rsidRPr="00090DB5" w14:paraId="3AD4E9E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E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E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379,00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E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28,07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E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350,93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E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189,50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E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14,04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E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175,46 </w:t>
            </w:r>
          </w:p>
        </w:tc>
      </w:tr>
      <w:tr w:rsidR="00090DB5" w:rsidRPr="00090DB5" w14:paraId="3AD4E9E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E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E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385,00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E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28,52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E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356,48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E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E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14,26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E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178,24 </w:t>
            </w:r>
          </w:p>
        </w:tc>
      </w:tr>
      <w:tr w:rsidR="00090DB5" w:rsidRPr="00090DB5" w14:paraId="3AD4E9F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F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F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391,00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F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28,96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F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362,04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F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195,50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F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F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181,02 </w:t>
            </w:r>
          </w:p>
        </w:tc>
      </w:tr>
      <w:tr w:rsidR="00090DB5" w:rsidRPr="00090DB5" w14:paraId="3AD4E9F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F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9F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397,00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9F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29,41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9F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367,59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9F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198,50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9F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14,70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9F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183,80 </w:t>
            </w:r>
          </w:p>
        </w:tc>
      </w:tr>
      <w:tr w:rsidR="00090DB5" w:rsidRPr="00090DB5" w14:paraId="3AD4EA07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A00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A01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403,00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A02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29,85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A03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373,15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D4EA04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201,50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A05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14,93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A06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186,57 </w:t>
            </w:r>
          </w:p>
        </w:tc>
      </w:tr>
      <w:tr w:rsidR="00090DB5" w:rsidRPr="00090DB5" w14:paraId="3AD4EA0F" w14:textId="77777777" w:rsidTr="00090DB5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A08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4EA09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409,00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EA0A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30,30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D4EA0B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378,70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3AD4EA0C" w14:textId="77777777" w:rsidR="00090DB5" w:rsidRPr="00090DB5" w:rsidRDefault="00090DB5" w:rsidP="00090DB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90DB5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204,50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AD4EA0D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15,15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3AD4EA0E" w14:textId="77777777" w:rsidR="00090DB5" w:rsidRPr="00090DB5" w:rsidRDefault="00090DB5" w:rsidP="00090DB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90DB5">
              <w:rPr>
                <w:rFonts w:eastAsia="Calibri" w:cs="Arial"/>
                <w:sz w:val="22"/>
                <w:lang w:eastAsia="pl-PL"/>
              </w:rPr>
              <w:t xml:space="preserve">189,35 </w:t>
            </w:r>
          </w:p>
        </w:tc>
      </w:tr>
    </w:tbl>
    <w:p w14:paraId="3AD4EA10" w14:textId="77777777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3AD4EA11" w14:textId="77777777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§5.</w:t>
      </w:r>
      <w:r w:rsidRPr="00E9756B">
        <w:rPr>
          <w:rFonts w:cs="Arial"/>
          <w:b/>
          <w:szCs w:val="24"/>
        </w:rPr>
        <w:tab/>
        <w:t>Zmiana umowy przewozu/zwrot należności za bilet</w:t>
      </w:r>
    </w:p>
    <w:p w14:paraId="3AD4EA12" w14:textId="77777777" w:rsidR="00E9756B" w:rsidRPr="00E9756B" w:rsidRDefault="00E9756B" w:rsidP="00731040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426"/>
        <w:contextualSpacing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3AD4EA13" w14:textId="77777777" w:rsidR="00E9756B" w:rsidRPr="00E9756B" w:rsidRDefault="00E9756B" w:rsidP="00731040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24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  <w:t>do przewoźnika na zasadach określonych w § 22 RPO-KŚ.</w:t>
      </w:r>
    </w:p>
    <w:p w14:paraId="3AD4EA14" w14:textId="77777777" w:rsidR="00E9756B" w:rsidRPr="00E9756B" w:rsidRDefault="00E9756B" w:rsidP="00731040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E9756B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 10 RPO-KŚ. </w:t>
      </w:r>
    </w:p>
    <w:p w14:paraId="3AD4EA15" w14:textId="77777777" w:rsidR="00E9756B" w:rsidRPr="00E9756B" w:rsidRDefault="00E9756B" w:rsidP="00731040">
      <w:pPr>
        <w:widowControl w:val="0"/>
        <w:numPr>
          <w:ilvl w:val="1"/>
          <w:numId w:val="9"/>
        </w:numPr>
        <w:suppressAutoHyphens/>
        <w:spacing w:after="200" w:line="276" w:lineRule="auto"/>
        <w:ind w:left="425" w:hanging="425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731040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E9756B">
      <w:pPr>
        <w:numPr>
          <w:ilvl w:val="0"/>
          <w:numId w:val="20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7777777" w:rsidR="00E9756B" w:rsidRPr="00E9756B" w:rsidRDefault="00E9756B" w:rsidP="005B3335">
      <w:pPr>
        <w:numPr>
          <w:ilvl w:val="0"/>
          <w:numId w:val="20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3AD4EA1A" w14:textId="77777777" w:rsidR="00E9756B" w:rsidRPr="00E9756B" w:rsidRDefault="00E9756B" w:rsidP="005B3335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9A5A" w14:textId="77777777" w:rsidR="0024589B" w:rsidRDefault="0024589B" w:rsidP="00590051">
      <w:r>
        <w:separator/>
      </w:r>
    </w:p>
  </w:endnote>
  <w:endnote w:type="continuationSeparator" w:id="0">
    <w:p w14:paraId="4D2139F1" w14:textId="77777777" w:rsidR="0024589B" w:rsidRDefault="0024589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EndPr/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32C0" w14:textId="77777777" w:rsidR="0024589B" w:rsidRDefault="0024589B" w:rsidP="00590051">
      <w:r>
        <w:separator/>
      </w:r>
    </w:p>
  </w:footnote>
  <w:footnote w:type="continuationSeparator" w:id="0">
    <w:p w14:paraId="44008A0A" w14:textId="77777777" w:rsidR="0024589B" w:rsidRDefault="0024589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2A8A7DCD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3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24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6"/>
  </w:num>
  <w:num w:numId="21">
    <w:abstractNumId w:val="23"/>
  </w:num>
  <w:num w:numId="22">
    <w:abstractNumId w:val="17"/>
  </w:num>
  <w:num w:numId="23">
    <w:abstractNumId w:val="18"/>
  </w:num>
  <w:num w:numId="24">
    <w:abstractNumId w:val="26"/>
  </w:num>
  <w:num w:numId="25">
    <w:abstractNumId w:val="25"/>
  </w:num>
  <w:num w:numId="26">
    <w:abstractNumId w:val="5"/>
  </w:num>
  <w:num w:numId="27">
    <w:abstractNumId w:val="15"/>
  </w:num>
  <w:num w:numId="28">
    <w:abstractNumId w:val="1"/>
  </w:num>
  <w:num w:numId="29">
    <w:abstractNumId w:val="19"/>
  </w:num>
  <w:num w:numId="30">
    <w:abstractNumId w:val="6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62C7"/>
    <w:rsid w:val="00030DBC"/>
    <w:rsid w:val="0003333F"/>
    <w:rsid w:val="00041DCF"/>
    <w:rsid w:val="00041E55"/>
    <w:rsid w:val="00063C86"/>
    <w:rsid w:val="00071FB5"/>
    <w:rsid w:val="00090DB5"/>
    <w:rsid w:val="000B7D9C"/>
    <w:rsid w:val="000E05A0"/>
    <w:rsid w:val="000E6232"/>
    <w:rsid w:val="00126C21"/>
    <w:rsid w:val="00130C2E"/>
    <w:rsid w:val="001855BD"/>
    <w:rsid w:val="0019421F"/>
    <w:rsid w:val="00195426"/>
    <w:rsid w:val="00196C8A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736A"/>
    <w:rsid w:val="002E5058"/>
    <w:rsid w:val="002E5A7A"/>
    <w:rsid w:val="002E6730"/>
    <w:rsid w:val="002F1438"/>
    <w:rsid w:val="002F1853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3217E"/>
    <w:rsid w:val="004431EF"/>
    <w:rsid w:val="00444A96"/>
    <w:rsid w:val="00473EBD"/>
    <w:rsid w:val="00481EAD"/>
    <w:rsid w:val="00485752"/>
    <w:rsid w:val="00496A1A"/>
    <w:rsid w:val="00496B16"/>
    <w:rsid w:val="004B65D7"/>
    <w:rsid w:val="004B704D"/>
    <w:rsid w:val="004E020B"/>
    <w:rsid w:val="00500F40"/>
    <w:rsid w:val="0052448E"/>
    <w:rsid w:val="00547A05"/>
    <w:rsid w:val="00583F7B"/>
    <w:rsid w:val="00590051"/>
    <w:rsid w:val="005B3335"/>
    <w:rsid w:val="005D2783"/>
    <w:rsid w:val="005E1197"/>
    <w:rsid w:val="005E5AB9"/>
    <w:rsid w:val="006026BF"/>
    <w:rsid w:val="0064575C"/>
    <w:rsid w:val="00653D00"/>
    <w:rsid w:val="0066183D"/>
    <w:rsid w:val="0066251B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6173A"/>
    <w:rsid w:val="007B7F94"/>
    <w:rsid w:val="007E23AE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618E"/>
    <w:rsid w:val="008A10DE"/>
    <w:rsid w:val="008A15C7"/>
    <w:rsid w:val="008D4FA3"/>
    <w:rsid w:val="008F733A"/>
    <w:rsid w:val="00930E86"/>
    <w:rsid w:val="009814A4"/>
    <w:rsid w:val="0098505C"/>
    <w:rsid w:val="00990DB0"/>
    <w:rsid w:val="009A2FD4"/>
    <w:rsid w:val="009B75A5"/>
    <w:rsid w:val="009B7D58"/>
    <w:rsid w:val="009C4E59"/>
    <w:rsid w:val="009D0CE3"/>
    <w:rsid w:val="009D6F6D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6139"/>
    <w:rsid w:val="00B87BEE"/>
    <w:rsid w:val="00B95326"/>
    <w:rsid w:val="00B9759D"/>
    <w:rsid w:val="00BB290B"/>
    <w:rsid w:val="00BC3D5F"/>
    <w:rsid w:val="00BE13FB"/>
    <w:rsid w:val="00C05A70"/>
    <w:rsid w:val="00C13D71"/>
    <w:rsid w:val="00C244A1"/>
    <w:rsid w:val="00C41A52"/>
    <w:rsid w:val="00C67304"/>
    <w:rsid w:val="00C82D28"/>
    <w:rsid w:val="00C92B9C"/>
    <w:rsid w:val="00C93B6E"/>
    <w:rsid w:val="00CA18D4"/>
    <w:rsid w:val="00CA288D"/>
    <w:rsid w:val="00CA78E1"/>
    <w:rsid w:val="00CB1DCC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61766"/>
    <w:rsid w:val="00D62191"/>
    <w:rsid w:val="00DB1096"/>
    <w:rsid w:val="00DB51ED"/>
    <w:rsid w:val="00DE22C4"/>
    <w:rsid w:val="00E004E8"/>
    <w:rsid w:val="00E1070B"/>
    <w:rsid w:val="00E618B1"/>
    <w:rsid w:val="00E76B0D"/>
    <w:rsid w:val="00E77414"/>
    <w:rsid w:val="00E83DB4"/>
    <w:rsid w:val="00E866E7"/>
    <w:rsid w:val="00E9756B"/>
    <w:rsid w:val="00EE5223"/>
    <w:rsid w:val="00EF0FAC"/>
    <w:rsid w:val="00EF6515"/>
    <w:rsid w:val="00F0208C"/>
    <w:rsid w:val="00F0565A"/>
    <w:rsid w:val="00F06F6F"/>
    <w:rsid w:val="00F21348"/>
    <w:rsid w:val="00F24594"/>
    <w:rsid w:val="00F32CB1"/>
    <w:rsid w:val="00F40AFC"/>
    <w:rsid w:val="00F507A6"/>
    <w:rsid w:val="00F615C4"/>
    <w:rsid w:val="00F84A06"/>
    <w:rsid w:val="00F95570"/>
    <w:rsid w:val="00FA0809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Renata Olszewska</cp:lastModifiedBy>
  <cp:revision>4</cp:revision>
  <cp:lastPrinted>2016-06-24T09:42:00Z</cp:lastPrinted>
  <dcterms:created xsi:type="dcterms:W3CDTF">2021-04-30T11:27:00Z</dcterms:created>
  <dcterms:modified xsi:type="dcterms:W3CDTF">2021-04-30T12:27:00Z</dcterms:modified>
</cp:coreProperties>
</file>