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36" w:rsidRPr="00470436" w:rsidRDefault="00470436" w:rsidP="00470436">
      <w:pPr>
        <w:pStyle w:val="Textodocorpo40"/>
        <w:shd w:val="clear" w:color="auto" w:fill="auto"/>
        <w:spacing w:before="0" w:after="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sz w:val="28"/>
          <w:szCs w:val="28"/>
        </w:rPr>
        <w:tab/>
      </w:r>
      <w:r w:rsidRPr="00470436">
        <w:rPr>
          <w:b/>
          <w:sz w:val="28"/>
          <w:szCs w:val="28"/>
        </w:rPr>
        <w:t>Wzajemne honorowanie biletów w pociągach</w:t>
      </w:r>
    </w:p>
    <w:p w:rsidR="00470436" w:rsidRPr="00470436" w:rsidRDefault="00470436" w:rsidP="00470436">
      <w:pPr>
        <w:pStyle w:val="Textodocorpo40"/>
        <w:shd w:val="clear" w:color="auto" w:fill="auto"/>
        <w:spacing w:before="0" w:after="54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b/>
          <w:sz w:val="28"/>
          <w:szCs w:val="28"/>
        </w:rPr>
        <w:t>Koleje Śląskie (</w:t>
      </w:r>
      <w:r>
        <w:rPr>
          <w:b/>
          <w:sz w:val="28"/>
          <w:szCs w:val="28"/>
        </w:rPr>
        <w:t>KŚ</w:t>
      </w:r>
      <w:r w:rsidRPr="00470436">
        <w:rPr>
          <w:b/>
          <w:sz w:val="28"/>
          <w:szCs w:val="28"/>
        </w:rPr>
        <w:t xml:space="preserve">) i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České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dráhy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70436">
        <w:rPr>
          <w:b/>
          <w:color w:val="252525"/>
          <w:sz w:val="28"/>
          <w:szCs w:val="28"/>
          <w:shd w:val="clear" w:color="auto" w:fill="FFFFFF"/>
        </w:rPr>
        <w:t>(</w:t>
      </w:r>
      <w:r w:rsidRPr="00470436">
        <w:rPr>
          <w:b/>
          <w:sz w:val="28"/>
          <w:szCs w:val="28"/>
          <w:shd w:val="clear" w:color="auto" w:fill="FFFFFF"/>
        </w:rPr>
        <w:t xml:space="preserve">pl. </w:t>
      </w:r>
      <w:r w:rsidRPr="00470436">
        <w:rPr>
          <w:b/>
          <w:iCs/>
          <w:color w:val="252525"/>
          <w:sz w:val="28"/>
          <w:szCs w:val="28"/>
          <w:shd w:val="clear" w:color="auto" w:fill="FFFFFF"/>
        </w:rPr>
        <w:t>Koleje Czeskie)</w:t>
      </w:r>
      <w:r w:rsidRPr="004704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Č</w:t>
      </w:r>
      <w:r w:rsidRPr="00470436">
        <w:rPr>
          <w:b/>
          <w:sz w:val="28"/>
          <w:szCs w:val="28"/>
        </w:rPr>
        <w:t>D)</w:t>
      </w:r>
    </w:p>
    <w:p w:rsidR="00470436" w:rsidRPr="00470436" w:rsidRDefault="00470436" w:rsidP="00CE6C2E">
      <w:pPr>
        <w:pStyle w:val="Textodocorpo40"/>
        <w:shd w:val="clear" w:color="auto" w:fill="auto"/>
        <w:spacing w:after="120" w:line="360" w:lineRule="exact"/>
        <w:ind w:left="20" w:firstLine="0"/>
        <w:jc w:val="left"/>
        <w:rPr>
          <w:sz w:val="24"/>
          <w:szCs w:val="24"/>
          <w:u w:val="single"/>
        </w:rPr>
      </w:pPr>
      <w:r w:rsidRPr="00470436">
        <w:rPr>
          <w:sz w:val="24"/>
          <w:szCs w:val="24"/>
          <w:u w:val="single"/>
        </w:rPr>
        <w:t xml:space="preserve">Bilety KŚ honorowane w pociągach ČD: </w:t>
      </w:r>
    </w:p>
    <w:p w:rsidR="00470436" w:rsidRPr="00470436" w:rsidRDefault="00470436" w:rsidP="00CE6C2E">
      <w:pPr>
        <w:pStyle w:val="Textodocorpo40"/>
        <w:numPr>
          <w:ilvl w:val="0"/>
          <w:numId w:val="2"/>
        </w:numPr>
        <w:shd w:val="clear" w:color="auto" w:fill="auto"/>
        <w:spacing w:before="120" w:after="120" w:line="360" w:lineRule="exact"/>
        <w:ind w:left="426" w:hanging="426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w klasie 2 wszystkich pociągów uruchamianych przez ČD na terenie Województwa Morawsko-Śląskiego:</w:t>
      </w:r>
    </w:p>
    <w:p w:rsidR="00470436" w:rsidRPr="00470436" w:rsidRDefault="00470436" w:rsidP="00CE6C2E">
      <w:pPr>
        <w:pStyle w:val="Textodocorpo40"/>
        <w:numPr>
          <w:ilvl w:val="0"/>
          <w:numId w:val="3"/>
        </w:numPr>
        <w:shd w:val="clear" w:color="auto" w:fill="auto"/>
        <w:spacing w:before="0" w:after="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sieciowy imienny dobowy,</w:t>
      </w:r>
    </w:p>
    <w:p w:rsidR="00470436" w:rsidRPr="00470436" w:rsidRDefault="00470436" w:rsidP="00CE6C2E">
      <w:pPr>
        <w:pStyle w:val="Textodocorpo40"/>
        <w:numPr>
          <w:ilvl w:val="0"/>
          <w:numId w:val="3"/>
        </w:numPr>
        <w:shd w:val="clear" w:color="auto" w:fill="auto"/>
        <w:spacing w:before="0" w:after="120" w:line="360" w:lineRule="exact"/>
        <w:ind w:left="709" w:hanging="284"/>
        <w:jc w:val="left"/>
        <w:rPr>
          <w:sz w:val="24"/>
          <w:szCs w:val="24"/>
        </w:rPr>
      </w:pPr>
      <w:r w:rsidRPr="00677C98">
        <w:rPr>
          <w:b/>
          <w:sz w:val="24"/>
          <w:szCs w:val="24"/>
        </w:rPr>
        <w:t>Bilet</w:t>
      </w:r>
      <w:r w:rsidRPr="00470436">
        <w:rPr>
          <w:b/>
          <w:i/>
          <w:sz w:val="24"/>
          <w:szCs w:val="24"/>
        </w:rPr>
        <w:t xml:space="preserve"> </w:t>
      </w:r>
      <w:r w:rsidRPr="00313E15">
        <w:rPr>
          <w:b/>
          <w:sz w:val="24"/>
          <w:szCs w:val="24"/>
        </w:rPr>
        <w:t>„</w:t>
      </w:r>
      <w:proofErr w:type="spellStart"/>
      <w:r w:rsidRPr="00313E15">
        <w:rPr>
          <w:b/>
          <w:sz w:val="24"/>
          <w:szCs w:val="24"/>
        </w:rPr>
        <w:t>SilesiaWeekend</w:t>
      </w:r>
      <w:proofErr w:type="spellEnd"/>
      <w:r w:rsidRPr="00313E15">
        <w:rPr>
          <w:b/>
          <w:sz w:val="24"/>
          <w:szCs w:val="24"/>
        </w:rPr>
        <w:t>”</w:t>
      </w:r>
      <w:r w:rsidRPr="00470436">
        <w:rPr>
          <w:sz w:val="24"/>
          <w:szCs w:val="24"/>
        </w:rPr>
        <w:t xml:space="preserve"> wydany w relacji od lub do stacji Chałupki oraz od lub do stacji Cieszyn.</w:t>
      </w:r>
    </w:p>
    <w:p w:rsidR="00470436" w:rsidRPr="00470436" w:rsidRDefault="00470436" w:rsidP="00CE6C2E">
      <w:pPr>
        <w:shd w:val="clear" w:color="auto" w:fill="FFFFFF"/>
        <w:spacing w:line="360" w:lineRule="exact"/>
        <w:ind w:left="425"/>
        <w:textAlignment w:val="baseline"/>
        <w:rPr>
          <w:rFonts w:ascii="Arial" w:eastAsia="Times New Roman" w:hAnsi="Arial" w:cs="Arial"/>
          <w:color w:val="231F20"/>
          <w:lang w:eastAsia="pl-PL"/>
        </w:rPr>
      </w:pPr>
      <w:r w:rsidRPr="00677C98">
        <w:rPr>
          <w:rFonts w:ascii="Arial" w:hAnsi="Arial" w:cs="Arial"/>
          <w:b/>
        </w:rPr>
        <w:t>Uwaga!</w:t>
      </w:r>
      <w:r w:rsidRPr="00470436">
        <w:rPr>
          <w:i/>
        </w:rPr>
        <w:t xml:space="preserve"> </w:t>
      </w:r>
      <w:r w:rsidRPr="00470436">
        <w:rPr>
          <w:rFonts w:ascii="Arial" w:eastAsia="Times New Roman" w:hAnsi="Arial" w:cs="Arial"/>
          <w:color w:val="231F20"/>
          <w:bdr w:val="none" w:sz="0" w:space="0" w:color="auto" w:frame="1"/>
          <w:lang w:eastAsia="pl-PL"/>
        </w:rPr>
        <w:t xml:space="preserve">W pociągach </w:t>
      </w:r>
      <w:r w:rsidRPr="00470436">
        <w:rPr>
          <w:rFonts w:ascii="Arial" w:hAnsi="Arial" w:cs="Arial"/>
        </w:rPr>
        <w:t>ČD</w:t>
      </w:r>
      <w:r w:rsidRPr="00470436">
        <w:rPr>
          <w:rFonts w:ascii="Arial" w:eastAsia="Times New Roman" w:hAnsi="Arial" w:cs="Arial"/>
          <w:color w:val="231F20"/>
          <w:bdr w:val="none" w:sz="0" w:space="0" w:color="auto" w:frame="1"/>
          <w:lang w:eastAsia="pl-PL"/>
        </w:rPr>
        <w:t xml:space="preserve"> nie honoruje się biletów zakupionych za pośrednictwem Internetowego Systemu Sprzedaży e-KŚ.</w:t>
      </w:r>
    </w:p>
    <w:p w:rsidR="00470436" w:rsidRPr="00470436" w:rsidRDefault="00470436" w:rsidP="00CE6C2E">
      <w:pPr>
        <w:pStyle w:val="Textodocorpo40"/>
        <w:numPr>
          <w:ilvl w:val="0"/>
          <w:numId w:val="2"/>
        </w:numPr>
        <w:shd w:val="clear" w:color="auto" w:fill="auto"/>
        <w:spacing w:before="120" w:after="120" w:line="360" w:lineRule="exact"/>
        <w:ind w:left="426" w:hanging="426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wydane w relacjach od lub do stacji Chałupki oraz od lub do stacji Cieszyn honorowane na odcinkach granicznych Chału</w:t>
      </w:r>
      <w:bookmarkStart w:id="0" w:name="_GoBack"/>
      <w:bookmarkEnd w:id="0"/>
      <w:r w:rsidRPr="00470436">
        <w:rPr>
          <w:sz w:val="24"/>
          <w:szCs w:val="24"/>
        </w:rPr>
        <w:t xml:space="preserve">pki – </w:t>
      </w:r>
      <w:proofErr w:type="spellStart"/>
      <w:r w:rsidRPr="00470436">
        <w:rPr>
          <w:sz w:val="24"/>
          <w:szCs w:val="24"/>
        </w:rPr>
        <w:t>Bohumin</w:t>
      </w:r>
      <w:proofErr w:type="spellEnd"/>
      <w:r w:rsidRPr="00470436">
        <w:rPr>
          <w:sz w:val="24"/>
          <w:szCs w:val="24"/>
        </w:rPr>
        <w:t xml:space="preserve"> i Cieszyn - </w:t>
      </w:r>
      <w:proofErr w:type="spellStart"/>
      <w:r w:rsidRPr="00470436">
        <w:rPr>
          <w:sz w:val="24"/>
          <w:szCs w:val="24"/>
        </w:rPr>
        <w:t>Český</w:t>
      </w:r>
      <w:proofErr w:type="spellEnd"/>
      <w:r w:rsidRPr="00470436">
        <w:rPr>
          <w:sz w:val="24"/>
          <w:szCs w:val="24"/>
        </w:rPr>
        <w:t xml:space="preserve"> </w:t>
      </w:r>
      <w:proofErr w:type="spellStart"/>
      <w:r w:rsidRPr="00470436">
        <w:rPr>
          <w:sz w:val="24"/>
          <w:szCs w:val="24"/>
        </w:rPr>
        <w:t>Těšin</w:t>
      </w:r>
      <w:proofErr w:type="spellEnd"/>
      <w:r w:rsidRPr="00470436">
        <w:rPr>
          <w:sz w:val="24"/>
          <w:szCs w:val="24"/>
        </w:rPr>
        <w:t xml:space="preserve"> (Czeski Cieszyn):</w:t>
      </w:r>
    </w:p>
    <w:p w:rsidR="00470436" w:rsidRPr="00470436" w:rsidRDefault="00470436" w:rsidP="00CE6C2E">
      <w:pPr>
        <w:pStyle w:val="Textodocorpo40"/>
        <w:numPr>
          <w:ilvl w:val="0"/>
          <w:numId w:val="4"/>
        </w:numPr>
        <w:shd w:val="clear" w:color="auto" w:fill="auto"/>
        <w:spacing w:before="0" w:after="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ilet </w:t>
      </w:r>
      <w:r w:rsidRPr="00470436">
        <w:rPr>
          <w:b/>
          <w:sz w:val="24"/>
          <w:szCs w:val="24"/>
        </w:rPr>
        <w:t>Rodzinny”,</w:t>
      </w:r>
    </w:p>
    <w:p w:rsidR="00470436" w:rsidRPr="00470436" w:rsidRDefault="000E1085" w:rsidP="00CE6C2E">
      <w:pPr>
        <w:pStyle w:val="Textodocorpo40"/>
        <w:numPr>
          <w:ilvl w:val="0"/>
          <w:numId w:val="4"/>
        </w:numPr>
        <w:shd w:val="clear" w:color="auto" w:fill="auto"/>
        <w:spacing w:before="0" w:after="0" w:line="360" w:lineRule="exact"/>
        <w:ind w:left="709" w:hanging="28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Bilet „SENIOR 60</w:t>
      </w:r>
      <w:r w:rsidR="00470436" w:rsidRPr="00470436">
        <w:rPr>
          <w:b/>
          <w:sz w:val="24"/>
          <w:szCs w:val="24"/>
        </w:rPr>
        <w:t>+”.</w:t>
      </w:r>
    </w:p>
    <w:p w:rsidR="00470436" w:rsidRPr="00470436" w:rsidRDefault="00470436" w:rsidP="00CE6C2E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na przewóz roweru do biletów na przejazd z ww. ofert wydawany jest zgodnie </w:t>
      </w:r>
      <w:r w:rsidRPr="00470436">
        <w:rPr>
          <w:sz w:val="24"/>
          <w:szCs w:val="24"/>
        </w:rPr>
        <w:br/>
        <w:t xml:space="preserve">z warunkami krajowymi i honorowany wraz z biletem na przejazd. </w:t>
      </w:r>
    </w:p>
    <w:p w:rsidR="00470436" w:rsidRPr="00470436" w:rsidRDefault="00470436" w:rsidP="00CE6C2E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  <w:u w:val="single"/>
        </w:rPr>
        <w:t>Bilety ČD honorowane w pociągach KŚ:</w:t>
      </w:r>
    </w:p>
    <w:p w:rsidR="00470436" w:rsidRPr="00470436" w:rsidRDefault="00470436" w:rsidP="00CE6C2E">
      <w:pPr>
        <w:pStyle w:val="Textodocorpo40"/>
        <w:numPr>
          <w:ilvl w:val="3"/>
          <w:numId w:val="2"/>
        </w:numPr>
        <w:shd w:val="clear" w:color="auto" w:fill="auto"/>
        <w:spacing w:before="120" w:after="120" w:line="360" w:lineRule="exact"/>
        <w:ind w:left="426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we wszystkich p</w:t>
      </w:r>
      <w:r>
        <w:rPr>
          <w:sz w:val="24"/>
          <w:szCs w:val="24"/>
        </w:rPr>
        <w:t>ociągach uruchamianych przez KŚ</w:t>
      </w:r>
      <w:r w:rsidRPr="00470436">
        <w:rPr>
          <w:sz w:val="24"/>
          <w:szCs w:val="24"/>
        </w:rPr>
        <w:t>:</w:t>
      </w:r>
    </w:p>
    <w:p w:rsidR="00470436" w:rsidRPr="00470436" w:rsidRDefault="00470436" w:rsidP="00CE6C2E">
      <w:pPr>
        <w:pStyle w:val="Textodocorpo40"/>
        <w:numPr>
          <w:ilvl w:val="0"/>
          <w:numId w:val="5"/>
        </w:numPr>
        <w:shd w:val="clear" w:color="auto" w:fill="auto"/>
        <w:spacing w:before="0" w:after="120" w:line="360" w:lineRule="exact"/>
        <w:ind w:left="709" w:hanging="283"/>
        <w:jc w:val="left"/>
        <w:rPr>
          <w:sz w:val="24"/>
          <w:szCs w:val="24"/>
        </w:rPr>
      </w:pPr>
      <w:r w:rsidRPr="00470436">
        <w:rPr>
          <w:b/>
          <w:sz w:val="24"/>
          <w:szCs w:val="24"/>
        </w:rPr>
        <w:t>Weekendowy bilet grupowy + Polska</w:t>
      </w:r>
      <w:r w:rsidRPr="00470436">
        <w:rPr>
          <w:sz w:val="24"/>
          <w:szCs w:val="24"/>
        </w:rPr>
        <w:t xml:space="preserve">. </w:t>
      </w:r>
    </w:p>
    <w:p w:rsidR="00470436" w:rsidRPr="00470436" w:rsidRDefault="00470436" w:rsidP="00CE6C2E">
      <w:pPr>
        <w:pStyle w:val="Textodocorpo40"/>
        <w:shd w:val="clear" w:color="auto" w:fill="auto"/>
        <w:spacing w:before="0" w:after="0" w:line="360" w:lineRule="exact"/>
        <w:ind w:left="709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Bilet ten jest ważny w sobotę lub w niedzielę, zaws</w:t>
      </w:r>
      <w:r>
        <w:rPr>
          <w:sz w:val="24"/>
          <w:szCs w:val="24"/>
        </w:rPr>
        <w:t xml:space="preserve">ze do godz. 24:00 danego dnia. </w:t>
      </w:r>
      <w:r w:rsidRPr="00470436">
        <w:rPr>
          <w:sz w:val="24"/>
          <w:szCs w:val="24"/>
        </w:rPr>
        <w:t>Bilet może być wydany maksymalnie</w:t>
      </w:r>
      <w:r>
        <w:rPr>
          <w:sz w:val="24"/>
          <w:szCs w:val="24"/>
        </w:rPr>
        <w:t xml:space="preserve"> dla 5 podróżnych, przy czym maksymalnie</w:t>
      </w:r>
      <w:r w:rsidRPr="00470436">
        <w:rPr>
          <w:sz w:val="24"/>
          <w:szCs w:val="24"/>
        </w:rPr>
        <w:t xml:space="preserve"> dla 2 podróżnych w wieku powyżej 15 lat. Bilet jest ważny </w:t>
      </w:r>
      <w:r>
        <w:rPr>
          <w:sz w:val="24"/>
          <w:szCs w:val="24"/>
        </w:rPr>
        <w:br/>
      </w:r>
      <w:r w:rsidRPr="00470436">
        <w:rPr>
          <w:sz w:val="24"/>
          <w:szCs w:val="24"/>
        </w:rPr>
        <w:t xml:space="preserve">w Czechach we wszystkich pociągach ČD w klasie 2, na wskazanym obszarze zgodnie z wariantem określonym na bilecie (wariant sieciowy lub regionalny). </w:t>
      </w:r>
    </w:p>
    <w:p w:rsidR="00470436" w:rsidRPr="00470436" w:rsidRDefault="00470436" w:rsidP="00CE6C2E">
      <w:pPr>
        <w:pStyle w:val="Textodocorpo40"/>
        <w:shd w:val="clear" w:color="auto" w:fill="auto"/>
        <w:spacing w:before="0" w:after="120" w:line="360" w:lineRule="exact"/>
        <w:ind w:left="709" w:hanging="1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Do przewozu roweru wydawany jest: Weekendowy bilet grupowy + Polska </w:t>
      </w:r>
      <w:proofErr w:type="spellStart"/>
      <w:r w:rsidRPr="00470436">
        <w:rPr>
          <w:sz w:val="24"/>
          <w:szCs w:val="24"/>
        </w:rPr>
        <w:t>kolo</w:t>
      </w:r>
      <w:proofErr w:type="spellEnd"/>
      <w:r w:rsidRPr="00470436">
        <w:rPr>
          <w:sz w:val="24"/>
          <w:szCs w:val="24"/>
        </w:rPr>
        <w:t>/rower.</w:t>
      </w:r>
    </w:p>
    <w:p w:rsidR="00470436" w:rsidRPr="00470436" w:rsidRDefault="00470436" w:rsidP="00CE6C2E">
      <w:pPr>
        <w:pStyle w:val="Textodocorpo40"/>
        <w:numPr>
          <w:ilvl w:val="0"/>
          <w:numId w:val="5"/>
        </w:numPr>
        <w:shd w:val="clear" w:color="auto" w:fill="auto"/>
        <w:spacing w:before="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 + Polska.</w:t>
      </w:r>
    </w:p>
    <w:p w:rsidR="00470436" w:rsidRPr="00470436" w:rsidRDefault="00470436" w:rsidP="00CE6C2E">
      <w:pPr>
        <w:pStyle w:val="Textodocorpo40"/>
        <w:shd w:val="clear" w:color="auto" w:fill="auto"/>
        <w:tabs>
          <w:tab w:val="left" w:pos="426"/>
        </w:tabs>
        <w:spacing w:before="0" w:after="0" w:line="360" w:lineRule="exact"/>
        <w:ind w:left="709" w:hanging="1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jest ważny 1 dzień, zawsze do godz. 24:00 danego dnia. Z biletu może skorzystać tylko jedna osoba, bez względu na wiek. Bilet jest ważny w Czechach we wszystkich pociągach ČD w klasie 2, na wskazanym obszarze zgodnie z wariantem określonym na bilecie (wariant sieciowy lub regionalny). </w:t>
      </w:r>
    </w:p>
    <w:p w:rsidR="00470436" w:rsidRPr="00470436" w:rsidRDefault="00470436" w:rsidP="00CE6C2E">
      <w:pPr>
        <w:pStyle w:val="Textodocorpo40"/>
        <w:shd w:val="clear" w:color="auto" w:fill="auto"/>
        <w:tabs>
          <w:tab w:val="left" w:pos="426"/>
        </w:tabs>
        <w:spacing w:before="0" w:after="0" w:line="360" w:lineRule="exact"/>
        <w:ind w:left="709" w:hanging="1"/>
        <w:jc w:val="left"/>
        <w:rPr>
          <w:sz w:val="24"/>
          <w:szCs w:val="24"/>
        </w:rPr>
      </w:pPr>
      <w:r w:rsidRPr="00470436">
        <w:rPr>
          <w:sz w:val="24"/>
          <w:szCs w:val="24"/>
        </w:rPr>
        <w:lastRenderedPageBreak/>
        <w:t xml:space="preserve">Do przewozu roweru wydawany jest: Bilet całodobowy + Polska </w:t>
      </w:r>
      <w:proofErr w:type="spellStart"/>
      <w:r w:rsidRPr="00470436">
        <w:rPr>
          <w:sz w:val="24"/>
          <w:szCs w:val="24"/>
        </w:rPr>
        <w:t>kolo</w:t>
      </w:r>
      <w:proofErr w:type="spellEnd"/>
      <w:r w:rsidRPr="00470436">
        <w:rPr>
          <w:sz w:val="24"/>
          <w:szCs w:val="24"/>
        </w:rPr>
        <w:t>/rower.</w:t>
      </w:r>
    </w:p>
    <w:p w:rsidR="00470436" w:rsidRPr="00470436" w:rsidRDefault="00470436" w:rsidP="00CE6C2E">
      <w:pPr>
        <w:pStyle w:val="Textodocorpo40"/>
        <w:shd w:val="clear" w:color="auto" w:fill="auto"/>
        <w:tabs>
          <w:tab w:val="left" w:pos="426"/>
        </w:tabs>
        <w:spacing w:before="0" w:after="0" w:line="360" w:lineRule="exact"/>
        <w:ind w:left="709" w:hanging="1"/>
        <w:jc w:val="left"/>
        <w:rPr>
          <w:sz w:val="24"/>
          <w:szCs w:val="24"/>
        </w:rPr>
      </w:pPr>
    </w:p>
    <w:p w:rsidR="00470436" w:rsidRPr="00470436" w:rsidRDefault="00470436" w:rsidP="00CE6C2E">
      <w:pPr>
        <w:pStyle w:val="Textodocorpo40"/>
        <w:numPr>
          <w:ilvl w:val="3"/>
          <w:numId w:val="2"/>
        </w:numPr>
        <w:shd w:val="clear" w:color="auto" w:fill="auto"/>
        <w:spacing w:before="0" w:after="120" w:line="360" w:lineRule="exact"/>
        <w:ind w:left="426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w pociągach uruchamianych przez KŚ i ČD na odcinkach granicznych </w:t>
      </w:r>
      <w:proofErr w:type="spellStart"/>
      <w:r w:rsidRPr="00470436">
        <w:rPr>
          <w:sz w:val="24"/>
          <w:szCs w:val="24"/>
        </w:rPr>
        <w:t>Bohumin</w:t>
      </w:r>
      <w:proofErr w:type="spellEnd"/>
      <w:r w:rsidRPr="00470436">
        <w:rPr>
          <w:sz w:val="24"/>
          <w:szCs w:val="24"/>
        </w:rPr>
        <w:t xml:space="preserve"> – Chałupki oraz  </w:t>
      </w:r>
      <w:proofErr w:type="spellStart"/>
      <w:r w:rsidRPr="00470436">
        <w:rPr>
          <w:sz w:val="24"/>
          <w:szCs w:val="24"/>
        </w:rPr>
        <w:t>Český</w:t>
      </w:r>
      <w:proofErr w:type="spellEnd"/>
      <w:r w:rsidRPr="00470436">
        <w:rPr>
          <w:sz w:val="24"/>
          <w:szCs w:val="24"/>
        </w:rPr>
        <w:t xml:space="preserve"> </w:t>
      </w:r>
      <w:proofErr w:type="spellStart"/>
      <w:r w:rsidRPr="00470436">
        <w:rPr>
          <w:sz w:val="24"/>
          <w:szCs w:val="24"/>
        </w:rPr>
        <w:t>Těšin</w:t>
      </w:r>
      <w:proofErr w:type="spellEnd"/>
      <w:r w:rsidRPr="00470436">
        <w:rPr>
          <w:sz w:val="24"/>
          <w:szCs w:val="24"/>
        </w:rPr>
        <w:t xml:space="preserve"> (Czeski Cieszyn) - Cieszyn:</w:t>
      </w:r>
    </w:p>
    <w:p w:rsidR="00470436" w:rsidRPr="00470436" w:rsidRDefault="00470436" w:rsidP="00CE6C2E">
      <w:pPr>
        <w:pStyle w:val="Textodocorpo40"/>
        <w:numPr>
          <w:ilvl w:val="0"/>
          <w:numId w:val="6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Grupowy bilet weekendowy.</w:t>
      </w:r>
    </w:p>
    <w:p w:rsidR="00470436" w:rsidRPr="00470436" w:rsidRDefault="00470436" w:rsidP="00CE6C2E">
      <w:pPr>
        <w:pStyle w:val="Textodocorpo40"/>
        <w:shd w:val="clear" w:color="auto" w:fill="auto"/>
        <w:spacing w:before="120" w:after="0" w:line="360" w:lineRule="exact"/>
        <w:ind w:left="709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ten jest ważny w sobotę lub w niedzielę, zawsze do godz. 24:00 danego dnia. Bilet może być wydany maksymalnie </w:t>
      </w:r>
      <w:r>
        <w:rPr>
          <w:sz w:val="24"/>
          <w:szCs w:val="24"/>
        </w:rPr>
        <w:t>dla 5 podróżnych, przy czym maksymalnie</w:t>
      </w:r>
      <w:r w:rsidRPr="00470436">
        <w:rPr>
          <w:sz w:val="24"/>
          <w:szCs w:val="24"/>
        </w:rPr>
        <w:t xml:space="preserve"> dla 2 podróżnych w wieku powyżej 15 lat. Bilet jest ważny na odcinkach </w:t>
      </w:r>
      <w:proofErr w:type="spellStart"/>
      <w:r w:rsidRPr="00470436">
        <w:rPr>
          <w:sz w:val="24"/>
          <w:szCs w:val="24"/>
        </w:rPr>
        <w:t>Bohumin</w:t>
      </w:r>
      <w:proofErr w:type="spellEnd"/>
      <w:r w:rsidRPr="00470436">
        <w:rPr>
          <w:sz w:val="24"/>
          <w:szCs w:val="24"/>
        </w:rPr>
        <w:t xml:space="preserve"> – Chałupki oraz  </w:t>
      </w:r>
      <w:proofErr w:type="spellStart"/>
      <w:r w:rsidRPr="00470436">
        <w:rPr>
          <w:sz w:val="24"/>
          <w:szCs w:val="24"/>
        </w:rPr>
        <w:t>Český</w:t>
      </w:r>
      <w:proofErr w:type="spellEnd"/>
      <w:r w:rsidRPr="00470436">
        <w:rPr>
          <w:sz w:val="24"/>
          <w:szCs w:val="24"/>
        </w:rPr>
        <w:t xml:space="preserve"> </w:t>
      </w:r>
      <w:proofErr w:type="spellStart"/>
      <w:r w:rsidRPr="00470436">
        <w:rPr>
          <w:sz w:val="24"/>
          <w:szCs w:val="24"/>
        </w:rPr>
        <w:t>Těšin</w:t>
      </w:r>
      <w:proofErr w:type="spellEnd"/>
      <w:r w:rsidRPr="00470436">
        <w:rPr>
          <w:sz w:val="24"/>
          <w:szCs w:val="24"/>
        </w:rPr>
        <w:t xml:space="preserve"> (Czeski Cieszyn) – Cieszyn. </w:t>
      </w:r>
    </w:p>
    <w:p w:rsidR="00470436" w:rsidRPr="00470436" w:rsidRDefault="00470436" w:rsidP="00CE6C2E">
      <w:pPr>
        <w:pStyle w:val="Textodocorpo40"/>
        <w:numPr>
          <w:ilvl w:val="0"/>
          <w:numId w:val="6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całodobowy.</w:t>
      </w:r>
    </w:p>
    <w:p w:rsidR="00470436" w:rsidRPr="00470436" w:rsidRDefault="00470436" w:rsidP="00CE6C2E">
      <w:pPr>
        <w:pStyle w:val="Textodocorpo40"/>
        <w:shd w:val="clear" w:color="auto" w:fill="auto"/>
        <w:spacing w:before="0" w:after="0" w:line="360" w:lineRule="exact"/>
        <w:ind w:left="709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jest ważny 1 dzień, zawsze do godz. 24:00 danego dnia. Bilet może być wydany dla jednej osoby, bez względu na wiek. Bilet jest ważny na odcinkach </w:t>
      </w:r>
      <w:proofErr w:type="spellStart"/>
      <w:r w:rsidRPr="00470436">
        <w:rPr>
          <w:sz w:val="24"/>
          <w:szCs w:val="24"/>
        </w:rPr>
        <w:t>Bohumin</w:t>
      </w:r>
      <w:proofErr w:type="spellEnd"/>
      <w:r w:rsidRPr="00470436">
        <w:rPr>
          <w:sz w:val="24"/>
          <w:szCs w:val="24"/>
        </w:rPr>
        <w:t xml:space="preserve"> – Chałupki oraz  </w:t>
      </w:r>
      <w:proofErr w:type="spellStart"/>
      <w:r w:rsidRPr="00470436">
        <w:rPr>
          <w:sz w:val="24"/>
          <w:szCs w:val="24"/>
        </w:rPr>
        <w:t>Český</w:t>
      </w:r>
      <w:proofErr w:type="spellEnd"/>
      <w:r w:rsidRPr="00470436">
        <w:rPr>
          <w:sz w:val="24"/>
          <w:szCs w:val="24"/>
        </w:rPr>
        <w:t xml:space="preserve"> </w:t>
      </w:r>
      <w:proofErr w:type="spellStart"/>
      <w:r w:rsidRPr="00470436">
        <w:rPr>
          <w:sz w:val="24"/>
          <w:szCs w:val="24"/>
        </w:rPr>
        <w:t>Těšin</w:t>
      </w:r>
      <w:proofErr w:type="spellEnd"/>
      <w:r w:rsidRPr="00470436">
        <w:rPr>
          <w:sz w:val="24"/>
          <w:szCs w:val="24"/>
        </w:rPr>
        <w:t xml:space="preserve"> (Czeski Cieszyn) – Cieszyn. </w:t>
      </w:r>
    </w:p>
    <w:p w:rsidR="00470436" w:rsidRPr="00470436" w:rsidRDefault="00470436" w:rsidP="00CE6C2E">
      <w:pPr>
        <w:pStyle w:val="Textodocorpo40"/>
        <w:shd w:val="clear" w:color="auto" w:fill="auto"/>
        <w:spacing w:before="120" w:after="120" w:line="360" w:lineRule="exact"/>
        <w:ind w:left="425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Bilet na przewóz roweru do bil</w:t>
      </w:r>
      <w:r>
        <w:rPr>
          <w:sz w:val="24"/>
          <w:szCs w:val="24"/>
        </w:rPr>
        <w:t>etu na przejazd z wyżej wymienionych</w:t>
      </w:r>
      <w:r w:rsidRPr="00470436">
        <w:rPr>
          <w:sz w:val="24"/>
          <w:szCs w:val="24"/>
        </w:rPr>
        <w:t xml:space="preserve"> ofert wydawany jest zgodnie z warunkami krajowymi i honorowany w</w:t>
      </w:r>
      <w:r>
        <w:rPr>
          <w:sz w:val="24"/>
          <w:szCs w:val="24"/>
        </w:rPr>
        <w:t>raz z biletem na przejazd na wyżej wymienionych</w:t>
      </w:r>
      <w:r w:rsidRPr="00470436">
        <w:rPr>
          <w:sz w:val="24"/>
          <w:szCs w:val="24"/>
        </w:rPr>
        <w:t xml:space="preserve"> odcinkach granicznych.</w:t>
      </w:r>
    </w:p>
    <w:p w:rsidR="0092089C" w:rsidRPr="00470436" w:rsidRDefault="0092089C" w:rsidP="00470436">
      <w:pPr>
        <w:tabs>
          <w:tab w:val="left" w:pos="6140"/>
        </w:tabs>
      </w:pPr>
    </w:p>
    <w:sectPr w:rsidR="0092089C" w:rsidRPr="004704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B1" w:rsidRDefault="008057B1" w:rsidP="00470436">
      <w:r>
        <w:separator/>
      </w:r>
    </w:p>
  </w:endnote>
  <w:endnote w:type="continuationSeparator" w:id="0">
    <w:p w:rsidR="008057B1" w:rsidRDefault="008057B1" w:rsidP="0047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B1" w:rsidRDefault="008057B1" w:rsidP="00470436">
      <w:r>
        <w:separator/>
      </w:r>
    </w:p>
  </w:footnote>
  <w:footnote w:type="continuationSeparator" w:id="0">
    <w:p w:rsidR="008057B1" w:rsidRDefault="008057B1" w:rsidP="0047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36" w:rsidRDefault="004704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232743" wp14:editId="14A60CDC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0A4"/>
    <w:multiLevelType w:val="hybridMultilevel"/>
    <w:tmpl w:val="3558FE1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BEE1703"/>
    <w:multiLevelType w:val="hybridMultilevel"/>
    <w:tmpl w:val="F14EDAE4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B421CCF"/>
    <w:multiLevelType w:val="hybridMultilevel"/>
    <w:tmpl w:val="D8FCD9C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3EAA498E"/>
    <w:multiLevelType w:val="hybridMultilevel"/>
    <w:tmpl w:val="090AF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9516D"/>
    <w:multiLevelType w:val="hybridMultilevel"/>
    <w:tmpl w:val="13CC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6"/>
    <w:rsid w:val="00044C0A"/>
    <w:rsid w:val="000E1085"/>
    <w:rsid w:val="0013559C"/>
    <w:rsid w:val="00253599"/>
    <w:rsid w:val="00313E15"/>
    <w:rsid w:val="00470436"/>
    <w:rsid w:val="00677C98"/>
    <w:rsid w:val="008057B1"/>
    <w:rsid w:val="0092089C"/>
    <w:rsid w:val="00A84A38"/>
    <w:rsid w:val="00AB5702"/>
    <w:rsid w:val="00B805C2"/>
    <w:rsid w:val="00C67565"/>
    <w:rsid w:val="00CE6C2E"/>
    <w:rsid w:val="00D62432"/>
    <w:rsid w:val="00E17A39"/>
    <w:rsid w:val="00E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470436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Nagwek">
    <w:name w:val="header"/>
    <w:basedOn w:val="Normalny"/>
    <w:link w:val="NagwekZnak"/>
    <w:uiPriority w:val="99"/>
    <w:unhideWhenUsed/>
    <w:rsid w:val="00470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436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470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436"/>
    <w:rPr>
      <w:rFonts w:ascii="Arial" w:hAnsi="Arial"/>
      <w:sz w:val="32"/>
    </w:rPr>
  </w:style>
  <w:style w:type="character" w:customStyle="1" w:styleId="Textodocorpo4">
    <w:name w:val="Texto do corpo (4)_"/>
    <w:basedOn w:val="Domylnaczcionkaakapitu"/>
    <w:link w:val="Textodocorpo40"/>
    <w:locked/>
    <w:rsid w:val="0047043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40">
    <w:name w:val="Texto do corpo (4)"/>
    <w:basedOn w:val="Normalny"/>
    <w:link w:val="Textodocorpo4"/>
    <w:rsid w:val="00470436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470436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Nagwek">
    <w:name w:val="header"/>
    <w:basedOn w:val="Normalny"/>
    <w:link w:val="NagwekZnak"/>
    <w:uiPriority w:val="99"/>
    <w:unhideWhenUsed/>
    <w:rsid w:val="00470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436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470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436"/>
    <w:rPr>
      <w:rFonts w:ascii="Arial" w:hAnsi="Arial"/>
      <w:sz w:val="32"/>
    </w:rPr>
  </w:style>
  <w:style w:type="character" w:customStyle="1" w:styleId="Textodocorpo4">
    <w:name w:val="Texto do corpo (4)_"/>
    <w:basedOn w:val="Domylnaczcionkaakapitu"/>
    <w:link w:val="Textodocorpo40"/>
    <w:locked/>
    <w:rsid w:val="0047043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40">
    <w:name w:val="Texto do corpo (4)"/>
    <w:basedOn w:val="Normalny"/>
    <w:link w:val="Textodocorpo4"/>
    <w:rsid w:val="00470436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Bąk Ewa</cp:lastModifiedBy>
  <cp:revision>2</cp:revision>
  <cp:lastPrinted>2017-01-05T08:03:00Z</cp:lastPrinted>
  <dcterms:created xsi:type="dcterms:W3CDTF">2019-07-24T08:53:00Z</dcterms:created>
  <dcterms:modified xsi:type="dcterms:W3CDTF">2019-07-24T08:53:00Z</dcterms:modified>
</cp:coreProperties>
</file>